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99" w:rsidRDefault="00C0388C">
      <w:r>
        <w:rPr>
          <w:rStyle w:val="fontstyle01"/>
        </w:rPr>
        <w:t xml:space="preserve">Существующие </w:t>
      </w:r>
      <w:r>
        <w:rPr>
          <w:rStyle w:val="fontstyle01"/>
          <w:sz w:val="36"/>
          <w:szCs w:val="36"/>
        </w:rPr>
        <w:t xml:space="preserve">интерпретации </w:t>
      </w:r>
      <w:r>
        <w:rPr>
          <w:rStyle w:val="fontstyle01"/>
        </w:rPr>
        <w:t>базовых</w:t>
      </w:r>
      <w:r>
        <w:rPr>
          <w:rFonts w:ascii="TimesNewRomanPS-BoldMT" w:hAnsi="TimesNewRomanPS-BoldMT"/>
          <w:b/>
          <w:bCs/>
          <w:color w:val="000000"/>
          <w:sz w:val="34"/>
          <w:szCs w:val="34"/>
        </w:rPr>
        <w:br/>
      </w:r>
      <w:r>
        <w:rPr>
          <w:rStyle w:val="fontstyle01"/>
          <w:sz w:val="32"/>
          <w:szCs w:val="32"/>
        </w:rPr>
        <w:t xml:space="preserve">составляющих </w:t>
      </w:r>
      <w:r>
        <w:rPr>
          <w:rStyle w:val="fontstyle01"/>
        </w:rPr>
        <w:t xml:space="preserve">современной </w:t>
      </w:r>
      <w:r>
        <w:rPr>
          <w:rStyle w:val="fontstyle01"/>
          <w:sz w:val="36"/>
          <w:szCs w:val="36"/>
        </w:rPr>
        <w:t>философии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01"/>
        </w:rPr>
        <w:t>иноязычного образования</w:t>
      </w:r>
      <w:r>
        <w:rPr>
          <w:rFonts w:ascii="TimesNewRomanPS-BoldMT" w:hAnsi="TimesNewRomanPS-BoldMT"/>
          <w:b/>
          <w:bCs/>
          <w:color w:val="000000"/>
          <w:sz w:val="34"/>
          <w:szCs w:val="34"/>
        </w:rPr>
        <w:br/>
      </w:r>
      <w:r>
        <w:rPr>
          <w:rStyle w:val="fontstyle21"/>
        </w:rPr>
        <w:t xml:space="preserve">В </w:t>
      </w:r>
      <w:r>
        <w:rPr>
          <w:rStyle w:val="fontstyle21"/>
          <w:sz w:val="36"/>
          <w:szCs w:val="36"/>
        </w:rPr>
        <w:t xml:space="preserve">современных </w:t>
      </w:r>
      <w:r>
        <w:rPr>
          <w:rStyle w:val="fontstyle21"/>
        </w:rPr>
        <w:t xml:space="preserve">теориях обучения </w:t>
      </w:r>
      <w:r>
        <w:rPr>
          <w:rStyle w:val="fontstyle21"/>
          <w:sz w:val="36"/>
          <w:szCs w:val="36"/>
        </w:rPr>
        <w:t xml:space="preserve">иностранным </w:t>
      </w:r>
      <w:r>
        <w:rPr>
          <w:rStyle w:val="fontstyle21"/>
        </w:rPr>
        <w:t>языкам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8"/>
          <w:szCs w:val="38"/>
        </w:rPr>
        <w:t xml:space="preserve">конечной </w:t>
      </w:r>
      <w:r>
        <w:rPr>
          <w:rStyle w:val="fontstyle21"/>
          <w:sz w:val="32"/>
          <w:szCs w:val="32"/>
        </w:rPr>
        <w:t xml:space="preserve">целью </w:t>
      </w:r>
      <w:r>
        <w:rPr>
          <w:rStyle w:val="fontstyle21"/>
        </w:rPr>
        <w:t xml:space="preserve">определяется достижение </w:t>
      </w:r>
      <w:r>
        <w:rPr>
          <w:rStyle w:val="fontstyle21"/>
          <w:sz w:val="36"/>
          <w:szCs w:val="36"/>
        </w:rPr>
        <w:t>уровня межкультур</w:t>
      </w:r>
      <w:r>
        <w:rPr>
          <w:rStyle w:val="fontstyle21"/>
        </w:rPr>
        <w:t xml:space="preserve">ной </w:t>
      </w:r>
      <w:r>
        <w:rPr>
          <w:rStyle w:val="fontstyle21"/>
          <w:sz w:val="32"/>
          <w:szCs w:val="32"/>
        </w:rPr>
        <w:t xml:space="preserve">коммуникативной </w:t>
      </w:r>
      <w:r>
        <w:rPr>
          <w:rStyle w:val="fontstyle21"/>
        </w:rPr>
        <w:t>компетенции</w:t>
      </w:r>
      <w:r>
        <w:rPr>
          <w:rStyle w:val="fontstyle21"/>
          <w:sz w:val="36"/>
          <w:szCs w:val="36"/>
        </w:rPr>
        <w:t xml:space="preserve">, </w:t>
      </w:r>
      <w:r>
        <w:rPr>
          <w:rStyle w:val="fontstyle21"/>
        </w:rPr>
        <w:t xml:space="preserve">а </w:t>
      </w:r>
      <w:r>
        <w:rPr>
          <w:rStyle w:val="fontstyle21"/>
          <w:sz w:val="36"/>
          <w:szCs w:val="36"/>
        </w:rPr>
        <w:t xml:space="preserve">результат и качественный </w:t>
      </w:r>
      <w:r>
        <w:rPr>
          <w:rStyle w:val="fontstyle21"/>
          <w:sz w:val="38"/>
          <w:szCs w:val="38"/>
        </w:rPr>
        <w:t xml:space="preserve">уровень </w:t>
      </w:r>
      <w:r>
        <w:rPr>
          <w:rStyle w:val="fontstyle21"/>
        </w:rPr>
        <w:t xml:space="preserve">его варьируется </w:t>
      </w:r>
      <w:r>
        <w:rPr>
          <w:rStyle w:val="fontstyle21"/>
          <w:sz w:val="36"/>
          <w:szCs w:val="36"/>
        </w:rPr>
        <w:t xml:space="preserve">в зависимости </w:t>
      </w:r>
      <w:r>
        <w:rPr>
          <w:rStyle w:val="fontstyle21"/>
        </w:rPr>
        <w:t xml:space="preserve">от </w:t>
      </w:r>
      <w:proofErr w:type="spellStart"/>
      <w:r>
        <w:rPr>
          <w:rStyle w:val="fontstyle21"/>
        </w:rPr>
        <w:t>позицируемых</w:t>
      </w:r>
      <w:proofErr w:type="spellEnd"/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 xml:space="preserve">исследователями </w:t>
      </w:r>
      <w:r>
        <w:rPr>
          <w:rStyle w:val="fontstyle21"/>
        </w:rPr>
        <w:t xml:space="preserve">теоретических платформ: от уровня </w:t>
      </w:r>
      <w:r>
        <w:rPr>
          <w:rStyle w:val="fontstyle21"/>
          <w:sz w:val="36"/>
          <w:szCs w:val="36"/>
        </w:rPr>
        <w:t xml:space="preserve">сформированной </w:t>
      </w:r>
      <w:r>
        <w:rPr>
          <w:rStyle w:val="fontstyle21"/>
        </w:rPr>
        <w:t xml:space="preserve">«вторичной </w:t>
      </w:r>
      <w:r>
        <w:rPr>
          <w:rStyle w:val="fontstyle21"/>
          <w:sz w:val="32"/>
          <w:szCs w:val="32"/>
        </w:rPr>
        <w:t xml:space="preserve">языковой </w:t>
      </w:r>
      <w:r>
        <w:rPr>
          <w:rStyle w:val="fontstyle21"/>
          <w:sz w:val="36"/>
          <w:szCs w:val="36"/>
        </w:rPr>
        <w:t xml:space="preserve">личности» или </w:t>
      </w:r>
      <w:r>
        <w:rPr>
          <w:rStyle w:val="fontstyle21"/>
        </w:rPr>
        <w:t>«личности ди</w:t>
      </w:r>
      <w:r>
        <w:rPr>
          <w:rStyle w:val="fontstyle21"/>
          <w:sz w:val="36"/>
          <w:szCs w:val="36"/>
        </w:rPr>
        <w:t>алога культур</w:t>
      </w:r>
      <w:r>
        <w:rPr>
          <w:rStyle w:val="fontstyle21"/>
        </w:rPr>
        <w:t xml:space="preserve">», владеющих языком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 xml:space="preserve">знающих </w:t>
      </w:r>
      <w:r>
        <w:rPr>
          <w:rStyle w:val="fontstyle21"/>
          <w:sz w:val="36"/>
          <w:szCs w:val="36"/>
        </w:rPr>
        <w:t xml:space="preserve">культуру </w:t>
      </w:r>
      <w:r>
        <w:rPr>
          <w:rStyle w:val="fontstyle21"/>
        </w:rPr>
        <w:t>друго</w:t>
      </w:r>
      <w:r>
        <w:rPr>
          <w:rStyle w:val="fontstyle21"/>
          <w:sz w:val="36"/>
          <w:szCs w:val="36"/>
        </w:rPr>
        <w:t xml:space="preserve">го </w:t>
      </w:r>
      <w:proofErr w:type="spellStart"/>
      <w:r>
        <w:rPr>
          <w:rStyle w:val="fontstyle21"/>
        </w:rPr>
        <w:t>лингвосоциума</w:t>
      </w:r>
      <w:proofErr w:type="spellEnd"/>
      <w:r>
        <w:rPr>
          <w:rStyle w:val="fontstyle21"/>
        </w:rPr>
        <w:t xml:space="preserve"> на уровне носителя </w:t>
      </w:r>
      <w:r>
        <w:rPr>
          <w:rStyle w:val="fontstyle21"/>
          <w:sz w:val="38"/>
          <w:szCs w:val="38"/>
        </w:rPr>
        <w:t>языка</w:t>
      </w:r>
      <w:r>
        <w:rPr>
          <w:rStyle w:val="fontstyle21"/>
        </w:rPr>
        <w:t xml:space="preserve">, до </w:t>
      </w:r>
      <w:proofErr w:type="spellStart"/>
      <w:r>
        <w:rPr>
          <w:rStyle w:val="fontstyle21"/>
        </w:rPr>
        <w:t>минимально</w:t>
      </w:r>
      <w:r>
        <w:rPr>
          <w:rStyle w:val="fontstyle21"/>
          <w:sz w:val="36"/>
          <w:szCs w:val="36"/>
        </w:rPr>
        <w:t>достаточного</w:t>
      </w:r>
      <w:proofErr w:type="spellEnd"/>
      <w:r>
        <w:rPr>
          <w:rStyle w:val="fontstyle21"/>
          <w:sz w:val="36"/>
          <w:szCs w:val="36"/>
        </w:rPr>
        <w:t xml:space="preserve"> уровня </w:t>
      </w:r>
      <w:r>
        <w:rPr>
          <w:rStyle w:val="fontstyle21"/>
        </w:rPr>
        <w:t xml:space="preserve">способности </w:t>
      </w:r>
      <w:r>
        <w:rPr>
          <w:rStyle w:val="fontstyle21"/>
          <w:sz w:val="36"/>
          <w:szCs w:val="36"/>
        </w:rPr>
        <w:t>осуществлять ограниченное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2"/>
          <w:szCs w:val="32"/>
        </w:rPr>
        <w:t xml:space="preserve">общение </w:t>
      </w:r>
      <w:r>
        <w:rPr>
          <w:rStyle w:val="fontstyle21"/>
          <w:sz w:val="36"/>
          <w:szCs w:val="36"/>
        </w:rPr>
        <w:t xml:space="preserve">с </w:t>
      </w:r>
      <w:proofErr w:type="spellStart"/>
      <w:r>
        <w:rPr>
          <w:rStyle w:val="fontstyle21"/>
        </w:rPr>
        <w:t>инофоном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>выступать в адекватной для этого роли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 xml:space="preserve">культурного посредника. В этом </w:t>
      </w:r>
      <w:r>
        <w:rPr>
          <w:rStyle w:val="fontstyle21"/>
        </w:rPr>
        <w:t xml:space="preserve">контексте свободное обращение </w:t>
      </w:r>
      <w:r>
        <w:rPr>
          <w:rStyle w:val="fontstyle21"/>
          <w:sz w:val="36"/>
          <w:szCs w:val="36"/>
        </w:rPr>
        <w:t xml:space="preserve">и использование </w:t>
      </w:r>
      <w:r>
        <w:rPr>
          <w:rStyle w:val="fontstyle21"/>
        </w:rPr>
        <w:t xml:space="preserve">социокультурной </w:t>
      </w:r>
      <w:r>
        <w:rPr>
          <w:rStyle w:val="fontstyle21"/>
          <w:sz w:val="36"/>
          <w:szCs w:val="36"/>
        </w:rPr>
        <w:t xml:space="preserve">и </w:t>
      </w:r>
      <w:proofErr w:type="spellStart"/>
      <w:r>
        <w:rPr>
          <w:rStyle w:val="fontstyle21"/>
        </w:rPr>
        <w:t>лингвокультурной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32"/>
          <w:szCs w:val="32"/>
        </w:rPr>
        <w:t>до</w:t>
      </w:r>
      <w:r>
        <w:rPr>
          <w:rStyle w:val="fontstyle21"/>
        </w:rPr>
        <w:t xml:space="preserve">минант </w:t>
      </w:r>
      <w:r>
        <w:rPr>
          <w:rStyle w:val="fontstyle21"/>
          <w:sz w:val="36"/>
          <w:szCs w:val="36"/>
        </w:rPr>
        <w:t xml:space="preserve">вне </w:t>
      </w:r>
      <w:r>
        <w:rPr>
          <w:rStyle w:val="fontstyle21"/>
          <w:sz w:val="32"/>
          <w:szCs w:val="32"/>
        </w:rPr>
        <w:t xml:space="preserve">конкретной методологии </w:t>
      </w:r>
      <w:r>
        <w:rPr>
          <w:rStyle w:val="fontstyle21"/>
          <w:sz w:val="36"/>
          <w:szCs w:val="36"/>
        </w:rPr>
        <w:t xml:space="preserve">иноязычного </w:t>
      </w:r>
      <w:r>
        <w:rPr>
          <w:rStyle w:val="fontstyle21"/>
        </w:rPr>
        <w:t>образования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>требует особо осторожного обращения</w:t>
      </w:r>
      <w:r>
        <w:rPr>
          <w:rStyle w:val="fontstyle21"/>
          <w:sz w:val="36"/>
          <w:szCs w:val="36"/>
        </w:rPr>
        <w:t xml:space="preserve">, </w:t>
      </w:r>
      <w:r>
        <w:rPr>
          <w:rStyle w:val="fontstyle21"/>
        </w:rPr>
        <w:t xml:space="preserve">так </w:t>
      </w:r>
      <w:r>
        <w:rPr>
          <w:rStyle w:val="fontstyle21"/>
          <w:sz w:val="36"/>
          <w:szCs w:val="36"/>
        </w:rPr>
        <w:t xml:space="preserve">как </w:t>
      </w:r>
      <w:r>
        <w:rPr>
          <w:rStyle w:val="fontstyle21"/>
        </w:rPr>
        <w:t>возникает вопрос</w:t>
      </w:r>
      <w:r>
        <w:rPr>
          <w:rStyle w:val="fontstyle21"/>
          <w:sz w:val="32"/>
          <w:szCs w:val="32"/>
        </w:rPr>
        <w:t>-</w:t>
      </w:r>
      <w:r>
        <w:rPr>
          <w:rStyle w:val="fontstyle21"/>
        </w:rPr>
        <w:t xml:space="preserve">до </w:t>
      </w:r>
      <w:r>
        <w:rPr>
          <w:rStyle w:val="fontstyle21"/>
          <w:sz w:val="36"/>
          <w:szCs w:val="36"/>
        </w:rPr>
        <w:t xml:space="preserve">какого </w:t>
      </w:r>
      <w:r>
        <w:rPr>
          <w:rStyle w:val="fontstyle21"/>
        </w:rPr>
        <w:t xml:space="preserve">уровня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 xml:space="preserve">условиях обучения </w:t>
      </w:r>
      <w:r>
        <w:rPr>
          <w:rStyle w:val="fontstyle21"/>
          <w:sz w:val="36"/>
          <w:szCs w:val="36"/>
        </w:rPr>
        <w:t xml:space="preserve">вне </w:t>
      </w:r>
      <w:r>
        <w:rPr>
          <w:rStyle w:val="fontstyle21"/>
        </w:rPr>
        <w:t>страны изучае</w:t>
      </w:r>
      <w:r>
        <w:rPr>
          <w:rStyle w:val="fontstyle21"/>
          <w:sz w:val="38"/>
          <w:szCs w:val="38"/>
        </w:rPr>
        <w:t xml:space="preserve">мого </w:t>
      </w:r>
      <w:r>
        <w:rPr>
          <w:rStyle w:val="fontstyle21"/>
          <w:sz w:val="36"/>
          <w:szCs w:val="36"/>
        </w:rPr>
        <w:t xml:space="preserve">языка возможно </w:t>
      </w:r>
      <w:r>
        <w:rPr>
          <w:rStyle w:val="fontstyle21"/>
          <w:sz w:val="32"/>
          <w:szCs w:val="32"/>
        </w:rPr>
        <w:t xml:space="preserve">овладение </w:t>
      </w:r>
      <w:r>
        <w:rPr>
          <w:rStyle w:val="fontstyle21"/>
        </w:rPr>
        <w:t xml:space="preserve">языками через культуру </w:t>
      </w:r>
      <w:r>
        <w:rPr>
          <w:rStyle w:val="fontstyle21"/>
          <w:sz w:val="32"/>
          <w:szCs w:val="32"/>
        </w:rPr>
        <w:t>-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6"/>
          <w:szCs w:val="36"/>
        </w:rPr>
        <w:t xml:space="preserve">формирование </w:t>
      </w:r>
      <w:r>
        <w:rPr>
          <w:rStyle w:val="fontstyle21"/>
        </w:rPr>
        <w:t xml:space="preserve">до уровня вторичной, третичной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>т</w:t>
      </w:r>
      <w:r>
        <w:rPr>
          <w:rStyle w:val="fontstyle21"/>
          <w:sz w:val="40"/>
          <w:szCs w:val="40"/>
        </w:rPr>
        <w:t>.</w:t>
      </w:r>
      <w:r>
        <w:rPr>
          <w:rStyle w:val="fontstyle21"/>
        </w:rPr>
        <w:t>д</w:t>
      </w:r>
      <w:r>
        <w:rPr>
          <w:rStyle w:val="fontstyle21"/>
          <w:sz w:val="36"/>
          <w:szCs w:val="36"/>
        </w:rPr>
        <w:t xml:space="preserve">. </w:t>
      </w:r>
      <w:r>
        <w:rPr>
          <w:rStyle w:val="fontstyle21"/>
        </w:rPr>
        <w:t>языко</w:t>
      </w:r>
      <w:r>
        <w:rPr>
          <w:rStyle w:val="fontstyle21"/>
          <w:sz w:val="32"/>
          <w:szCs w:val="32"/>
        </w:rPr>
        <w:t xml:space="preserve">вой </w:t>
      </w:r>
      <w:r>
        <w:rPr>
          <w:rStyle w:val="fontstyle21"/>
          <w:sz w:val="38"/>
          <w:szCs w:val="38"/>
        </w:rPr>
        <w:t xml:space="preserve">личности </w:t>
      </w:r>
      <w:r>
        <w:rPr>
          <w:rStyle w:val="fontstyle21"/>
          <w:sz w:val="36"/>
          <w:szCs w:val="36"/>
        </w:rPr>
        <w:t xml:space="preserve">или </w:t>
      </w:r>
      <w:r>
        <w:rPr>
          <w:rStyle w:val="fontstyle21"/>
        </w:rPr>
        <w:t xml:space="preserve">только до уровня «субъекта </w:t>
      </w:r>
      <w:r>
        <w:rPr>
          <w:rStyle w:val="fontstyle21"/>
          <w:sz w:val="32"/>
          <w:szCs w:val="32"/>
        </w:rPr>
        <w:t>межкультурной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8"/>
          <w:szCs w:val="38"/>
        </w:rPr>
        <w:t>коммуникации</w:t>
      </w:r>
      <w:r>
        <w:rPr>
          <w:rStyle w:val="fontstyle21"/>
        </w:rPr>
        <w:t xml:space="preserve">», как достижимого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>указанных условиях уров</w:t>
      </w:r>
      <w:r>
        <w:rPr>
          <w:rStyle w:val="fontstyle21"/>
          <w:sz w:val="40"/>
          <w:szCs w:val="40"/>
        </w:rPr>
        <w:t xml:space="preserve">ня </w:t>
      </w:r>
      <w:r>
        <w:rPr>
          <w:rStyle w:val="fontstyle21"/>
        </w:rPr>
        <w:t xml:space="preserve">межкультурной </w:t>
      </w:r>
      <w:r>
        <w:rPr>
          <w:rStyle w:val="fontstyle21"/>
          <w:sz w:val="32"/>
          <w:szCs w:val="32"/>
        </w:rPr>
        <w:t>коммуникативной компетенции</w:t>
      </w:r>
      <w:r>
        <w:rPr>
          <w:rStyle w:val="fontstyle21"/>
          <w:sz w:val="40"/>
          <w:szCs w:val="40"/>
        </w:rPr>
        <w:t xml:space="preserve">. </w:t>
      </w:r>
      <w:r>
        <w:rPr>
          <w:rStyle w:val="fontstyle21"/>
          <w:sz w:val="36"/>
          <w:szCs w:val="36"/>
        </w:rPr>
        <w:t>Возникает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40"/>
          <w:szCs w:val="40"/>
        </w:rPr>
        <w:t xml:space="preserve">также </w:t>
      </w:r>
      <w:r>
        <w:rPr>
          <w:rStyle w:val="fontstyle21"/>
        </w:rPr>
        <w:t xml:space="preserve">необходимость определить </w:t>
      </w:r>
      <w:r>
        <w:rPr>
          <w:rStyle w:val="fontstyle21"/>
          <w:sz w:val="36"/>
          <w:szCs w:val="36"/>
        </w:rPr>
        <w:t xml:space="preserve">их качественные </w:t>
      </w:r>
      <w:r>
        <w:rPr>
          <w:rStyle w:val="fontstyle21"/>
        </w:rPr>
        <w:t xml:space="preserve">различия </w:t>
      </w:r>
      <w:r>
        <w:rPr>
          <w:rStyle w:val="fontstyle21"/>
          <w:sz w:val="36"/>
          <w:szCs w:val="36"/>
        </w:rPr>
        <w:t>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42"/>
          <w:szCs w:val="42"/>
        </w:rPr>
        <w:t xml:space="preserve">степень </w:t>
      </w:r>
      <w:proofErr w:type="spellStart"/>
      <w:r>
        <w:rPr>
          <w:rStyle w:val="fontstyle21"/>
          <w:sz w:val="36"/>
          <w:szCs w:val="36"/>
        </w:rPr>
        <w:t>соотносимости</w:t>
      </w:r>
      <w:proofErr w:type="spellEnd"/>
      <w:r>
        <w:rPr>
          <w:rStyle w:val="fontstyle21"/>
          <w:sz w:val="36"/>
          <w:szCs w:val="36"/>
        </w:rPr>
        <w:t xml:space="preserve"> </w:t>
      </w:r>
      <w:r>
        <w:rPr>
          <w:rStyle w:val="fontstyle21"/>
        </w:rPr>
        <w:t>этих уровней</w:t>
      </w:r>
      <w:r>
        <w:rPr>
          <w:rStyle w:val="fontstyle21"/>
          <w:sz w:val="36"/>
          <w:szCs w:val="36"/>
        </w:rPr>
        <w:t>. И опять</w:t>
      </w:r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>таки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>должны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8"/>
          <w:szCs w:val="38"/>
        </w:rPr>
        <w:lastRenderedPageBreak/>
        <w:t xml:space="preserve">ли социокультурная </w:t>
      </w:r>
      <w:r>
        <w:rPr>
          <w:rStyle w:val="fontstyle21"/>
        </w:rPr>
        <w:t xml:space="preserve">и </w:t>
      </w:r>
      <w:proofErr w:type="spellStart"/>
      <w:r>
        <w:rPr>
          <w:rStyle w:val="fontstyle21"/>
        </w:rPr>
        <w:t>лингвокультурная</w:t>
      </w:r>
      <w:proofErr w:type="spellEnd"/>
      <w:r>
        <w:rPr>
          <w:rStyle w:val="fontstyle21"/>
        </w:rPr>
        <w:t xml:space="preserve"> компоненты </w:t>
      </w:r>
      <w:r>
        <w:rPr>
          <w:rStyle w:val="fontstyle21"/>
          <w:sz w:val="36"/>
          <w:szCs w:val="36"/>
        </w:rPr>
        <w:t>рассмат</w:t>
      </w:r>
      <w:r>
        <w:rPr>
          <w:rStyle w:val="fontstyle21"/>
        </w:rPr>
        <w:t xml:space="preserve">риваться </w:t>
      </w:r>
      <w:r>
        <w:rPr>
          <w:rStyle w:val="fontstyle21"/>
          <w:sz w:val="36"/>
          <w:szCs w:val="36"/>
        </w:rPr>
        <w:t xml:space="preserve">как содержательная основа </w:t>
      </w:r>
      <w:r>
        <w:rPr>
          <w:rStyle w:val="fontstyle21"/>
        </w:rPr>
        <w:t>образования, как самосто</w:t>
      </w:r>
      <w:r>
        <w:rPr>
          <w:rStyle w:val="fontstyle21"/>
          <w:sz w:val="42"/>
          <w:szCs w:val="42"/>
        </w:rPr>
        <w:t xml:space="preserve">ятельные </w:t>
      </w:r>
      <w:r>
        <w:rPr>
          <w:rStyle w:val="fontstyle21"/>
        </w:rPr>
        <w:t xml:space="preserve">компетенции, как </w:t>
      </w:r>
      <w:r>
        <w:rPr>
          <w:rStyle w:val="fontstyle21"/>
          <w:sz w:val="32"/>
          <w:szCs w:val="32"/>
        </w:rPr>
        <w:t xml:space="preserve">составляющие межкультурной </w:t>
      </w:r>
      <w:r>
        <w:rPr>
          <w:rStyle w:val="fontstyle21"/>
        </w:rPr>
        <w:t>ком</w:t>
      </w:r>
      <w:r>
        <w:rPr>
          <w:rStyle w:val="fontstyle21"/>
          <w:sz w:val="28"/>
          <w:szCs w:val="28"/>
        </w:rPr>
        <w:t xml:space="preserve">муникативной </w:t>
      </w:r>
      <w:r>
        <w:rPr>
          <w:rStyle w:val="fontstyle21"/>
          <w:sz w:val="32"/>
          <w:szCs w:val="32"/>
        </w:rPr>
        <w:t xml:space="preserve">компетенции </w:t>
      </w:r>
      <w:r>
        <w:rPr>
          <w:rStyle w:val="fontstyle21"/>
        </w:rPr>
        <w:t xml:space="preserve">или как социокультурный и </w:t>
      </w:r>
      <w:proofErr w:type="spellStart"/>
      <w:r>
        <w:rPr>
          <w:rStyle w:val="fontstyle21"/>
          <w:sz w:val="38"/>
          <w:szCs w:val="38"/>
        </w:rPr>
        <w:t>линг</w:t>
      </w:r>
      <w:r>
        <w:rPr>
          <w:rStyle w:val="fontstyle21"/>
          <w:sz w:val="32"/>
          <w:szCs w:val="32"/>
        </w:rPr>
        <w:t>вокультурный</w:t>
      </w:r>
      <w:proofErr w:type="spellEnd"/>
      <w:r>
        <w:rPr>
          <w:rStyle w:val="fontstyle21"/>
          <w:sz w:val="32"/>
          <w:szCs w:val="32"/>
        </w:rPr>
        <w:t xml:space="preserve"> </w:t>
      </w:r>
      <w:r>
        <w:rPr>
          <w:rStyle w:val="fontstyle21"/>
        </w:rPr>
        <w:t xml:space="preserve">подходы, </w:t>
      </w:r>
      <w:r>
        <w:rPr>
          <w:rStyle w:val="fontstyle21"/>
          <w:sz w:val="36"/>
          <w:szCs w:val="36"/>
        </w:rPr>
        <w:t>т.</w:t>
      </w:r>
      <w:r>
        <w:rPr>
          <w:rStyle w:val="fontstyle21"/>
          <w:sz w:val="32"/>
          <w:szCs w:val="32"/>
        </w:rPr>
        <w:t>е</w:t>
      </w:r>
      <w:r>
        <w:rPr>
          <w:rStyle w:val="fontstyle21"/>
          <w:sz w:val="36"/>
          <w:szCs w:val="36"/>
        </w:rPr>
        <w:t xml:space="preserve">. </w:t>
      </w:r>
      <w:r>
        <w:rPr>
          <w:rStyle w:val="fontstyle21"/>
        </w:rPr>
        <w:t>как концептуальные базисы само</w:t>
      </w:r>
      <w:r>
        <w:rPr>
          <w:rStyle w:val="fontstyle21"/>
          <w:sz w:val="50"/>
          <w:szCs w:val="50"/>
        </w:rPr>
        <w:t xml:space="preserve">стоятельных </w:t>
      </w:r>
      <w:r>
        <w:rPr>
          <w:rStyle w:val="fontstyle21"/>
          <w:sz w:val="32"/>
          <w:szCs w:val="32"/>
        </w:rPr>
        <w:t xml:space="preserve">теорий </w:t>
      </w:r>
      <w:r>
        <w:rPr>
          <w:rStyle w:val="fontstyle21"/>
        </w:rPr>
        <w:t xml:space="preserve">обучения </w:t>
      </w:r>
      <w:r>
        <w:rPr>
          <w:rStyle w:val="fontstyle21"/>
          <w:sz w:val="36"/>
          <w:szCs w:val="36"/>
        </w:rPr>
        <w:t xml:space="preserve">иностранным </w:t>
      </w:r>
      <w:r>
        <w:rPr>
          <w:rStyle w:val="fontstyle21"/>
        </w:rPr>
        <w:t>языкам</w:t>
      </w:r>
      <w:r>
        <w:rPr>
          <w:rStyle w:val="fontstyle21"/>
          <w:sz w:val="36"/>
          <w:szCs w:val="36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31"/>
        </w:rPr>
        <w:t>37</w:t>
      </w:r>
      <w:r>
        <w:br/>
      </w:r>
      <w:r>
        <w:rPr>
          <w:rStyle w:val="fontstyle21"/>
        </w:rPr>
        <w:t xml:space="preserve">Еще </w:t>
      </w:r>
      <w:r>
        <w:rPr>
          <w:rStyle w:val="fontstyle21"/>
          <w:sz w:val="32"/>
          <w:szCs w:val="32"/>
        </w:rPr>
        <w:t xml:space="preserve">одной </w:t>
      </w:r>
      <w:r>
        <w:rPr>
          <w:rStyle w:val="fontstyle21"/>
        </w:rPr>
        <w:t>проблемой</w:t>
      </w:r>
      <w:r>
        <w:rPr>
          <w:rStyle w:val="fontstyle21"/>
          <w:sz w:val="32"/>
          <w:szCs w:val="32"/>
        </w:rPr>
        <w:t xml:space="preserve">, вызывающей необходимость </w:t>
      </w:r>
      <w:r>
        <w:rPr>
          <w:rStyle w:val="fontstyle21"/>
        </w:rPr>
        <w:t xml:space="preserve">достаточной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 xml:space="preserve">достоверной </w:t>
      </w:r>
      <w:r>
        <w:rPr>
          <w:rStyle w:val="fontstyle21"/>
          <w:sz w:val="32"/>
          <w:szCs w:val="32"/>
        </w:rPr>
        <w:t xml:space="preserve">научной </w:t>
      </w:r>
      <w:r>
        <w:rPr>
          <w:rStyle w:val="fontstyle21"/>
        </w:rPr>
        <w:t xml:space="preserve">аргументации, </w:t>
      </w:r>
      <w:r>
        <w:rPr>
          <w:rStyle w:val="fontstyle21"/>
          <w:sz w:val="36"/>
          <w:szCs w:val="36"/>
        </w:rPr>
        <w:t xml:space="preserve">является степень возможности в условиях </w:t>
      </w:r>
      <w:r>
        <w:rPr>
          <w:rStyle w:val="fontstyle21"/>
        </w:rPr>
        <w:t xml:space="preserve">обучения </w:t>
      </w:r>
      <w:r>
        <w:rPr>
          <w:rStyle w:val="fontstyle21"/>
          <w:sz w:val="36"/>
          <w:szCs w:val="36"/>
        </w:rPr>
        <w:t>иностранным языкам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в </w:t>
      </w:r>
      <w:r>
        <w:rPr>
          <w:rStyle w:val="fontstyle21"/>
          <w:sz w:val="32"/>
          <w:szCs w:val="32"/>
        </w:rPr>
        <w:t xml:space="preserve">искусственной </w:t>
      </w:r>
      <w:r>
        <w:rPr>
          <w:rStyle w:val="fontstyle21"/>
        </w:rPr>
        <w:t xml:space="preserve">языковой </w:t>
      </w:r>
      <w:r>
        <w:rPr>
          <w:rStyle w:val="fontstyle21"/>
          <w:sz w:val="36"/>
          <w:szCs w:val="36"/>
        </w:rPr>
        <w:t xml:space="preserve">среде </w:t>
      </w:r>
      <w:r>
        <w:rPr>
          <w:rStyle w:val="fontstyle21"/>
        </w:rPr>
        <w:t xml:space="preserve">формирование </w:t>
      </w:r>
      <w:proofErr w:type="spellStart"/>
      <w:r>
        <w:rPr>
          <w:rStyle w:val="fontstyle21"/>
          <w:sz w:val="36"/>
          <w:szCs w:val="36"/>
        </w:rPr>
        <w:t>полилингваль</w:t>
      </w:r>
      <w:r>
        <w:rPr>
          <w:rStyle w:val="fontstyle21"/>
        </w:rPr>
        <w:t>ной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36"/>
          <w:szCs w:val="36"/>
        </w:rPr>
        <w:t xml:space="preserve">личности, </w:t>
      </w:r>
      <w:r>
        <w:rPr>
          <w:rStyle w:val="fontstyle21"/>
        </w:rPr>
        <w:t>овладевающей двумя</w:t>
      </w:r>
      <w:r>
        <w:rPr>
          <w:rStyle w:val="fontstyle21"/>
          <w:sz w:val="38"/>
          <w:szCs w:val="38"/>
        </w:rPr>
        <w:t>-</w:t>
      </w:r>
      <w:r>
        <w:rPr>
          <w:rStyle w:val="fontstyle21"/>
          <w:sz w:val="36"/>
          <w:szCs w:val="36"/>
        </w:rPr>
        <w:t xml:space="preserve">тремя иностранными языками </w:t>
      </w:r>
      <w:r>
        <w:rPr>
          <w:rStyle w:val="fontstyle21"/>
        </w:rPr>
        <w:t xml:space="preserve">до уровня </w:t>
      </w:r>
      <w:r>
        <w:rPr>
          <w:rStyle w:val="fontstyle21"/>
          <w:sz w:val="36"/>
          <w:szCs w:val="36"/>
        </w:rPr>
        <w:t xml:space="preserve">межкультурной </w:t>
      </w:r>
      <w:r>
        <w:rPr>
          <w:rStyle w:val="fontstyle21"/>
        </w:rPr>
        <w:t>коммуникации</w:t>
      </w:r>
      <w:r>
        <w:rPr>
          <w:rStyle w:val="fontstyle21"/>
          <w:sz w:val="36"/>
          <w:szCs w:val="36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В связи с нерешенностью </w:t>
      </w:r>
      <w:r>
        <w:rPr>
          <w:rStyle w:val="fontstyle21"/>
        </w:rPr>
        <w:t xml:space="preserve">до </w:t>
      </w:r>
      <w:r>
        <w:rPr>
          <w:rStyle w:val="fontstyle21"/>
          <w:sz w:val="36"/>
          <w:szCs w:val="36"/>
        </w:rPr>
        <w:t>сих пор и вопроса о мето</w:t>
      </w:r>
      <w:r>
        <w:rPr>
          <w:rStyle w:val="fontstyle21"/>
        </w:rPr>
        <w:t xml:space="preserve">дологии </w:t>
      </w:r>
      <w:r>
        <w:rPr>
          <w:rStyle w:val="fontstyle21"/>
          <w:sz w:val="36"/>
          <w:szCs w:val="36"/>
        </w:rPr>
        <w:t xml:space="preserve">и технологиях формирования </w:t>
      </w:r>
      <w:proofErr w:type="spellStart"/>
      <w:r>
        <w:rPr>
          <w:rStyle w:val="fontstyle21"/>
          <w:sz w:val="36"/>
          <w:szCs w:val="36"/>
        </w:rPr>
        <w:t>межкультурно</w:t>
      </w:r>
      <w:proofErr w:type="spellEnd"/>
      <w:r>
        <w:rPr>
          <w:rStyle w:val="fontstyle21"/>
          <w:sz w:val="44"/>
          <w:szCs w:val="44"/>
        </w:rPr>
        <w:t>-</w:t>
      </w:r>
      <w:r>
        <w:rPr>
          <w:rStyle w:val="fontstyle21"/>
        </w:rPr>
        <w:t xml:space="preserve">коммуникативной компетенции </w:t>
      </w:r>
      <w:r>
        <w:rPr>
          <w:rStyle w:val="fontstyle21"/>
          <w:sz w:val="36"/>
          <w:szCs w:val="36"/>
        </w:rPr>
        <w:t xml:space="preserve">до уровня личности </w:t>
      </w:r>
      <w:r>
        <w:rPr>
          <w:rStyle w:val="fontstyle21"/>
        </w:rPr>
        <w:t xml:space="preserve">«субъекта </w:t>
      </w:r>
      <w:r>
        <w:rPr>
          <w:rStyle w:val="fontstyle21"/>
          <w:sz w:val="36"/>
          <w:szCs w:val="36"/>
        </w:rPr>
        <w:t>меж</w:t>
      </w:r>
      <w:r>
        <w:rPr>
          <w:rStyle w:val="fontstyle21"/>
        </w:rPr>
        <w:t xml:space="preserve">культурной коммуникации», </w:t>
      </w:r>
      <w:r>
        <w:rPr>
          <w:rStyle w:val="fontstyle21"/>
          <w:sz w:val="36"/>
          <w:szCs w:val="36"/>
        </w:rPr>
        <w:t>которую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полагаем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можно опре</w:t>
      </w:r>
      <w:r>
        <w:rPr>
          <w:rStyle w:val="fontstyle21"/>
          <w:sz w:val="32"/>
          <w:szCs w:val="32"/>
        </w:rPr>
        <w:t xml:space="preserve">делить </w:t>
      </w:r>
      <w:r>
        <w:rPr>
          <w:rStyle w:val="fontstyle21"/>
          <w:sz w:val="36"/>
          <w:szCs w:val="36"/>
        </w:rPr>
        <w:t xml:space="preserve">как </w:t>
      </w:r>
      <w:r>
        <w:rPr>
          <w:rStyle w:val="fontstyle21"/>
        </w:rPr>
        <w:t xml:space="preserve">конечный качественный </w:t>
      </w:r>
      <w:r>
        <w:rPr>
          <w:rStyle w:val="fontstyle21"/>
          <w:sz w:val="36"/>
          <w:szCs w:val="36"/>
        </w:rPr>
        <w:t xml:space="preserve">уровень в условиях </w:t>
      </w:r>
      <w:r>
        <w:rPr>
          <w:rStyle w:val="fontstyle21"/>
        </w:rPr>
        <w:t>обу</w:t>
      </w:r>
      <w:r>
        <w:rPr>
          <w:rStyle w:val="fontstyle21"/>
          <w:sz w:val="36"/>
          <w:szCs w:val="36"/>
        </w:rPr>
        <w:t xml:space="preserve">чения вне </w:t>
      </w:r>
      <w:proofErr w:type="spellStart"/>
      <w:r>
        <w:rPr>
          <w:rStyle w:val="fontstyle21"/>
          <w:sz w:val="32"/>
          <w:szCs w:val="32"/>
        </w:rPr>
        <w:t>социо</w:t>
      </w:r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>лингвокулыурной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36"/>
          <w:szCs w:val="36"/>
        </w:rPr>
        <w:t>среды</w:t>
      </w:r>
      <w:r>
        <w:rPr>
          <w:rStyle w:val="fontstyle21"/>
        </w:rPr>
        <w:t xml:space="preserve">, а </w:t>
      </w:r>
      <w:r>
        <w:rPr>
          <w:rStyle w:val="fontstyle21"/>
          <w:sz w:val="32"/>
          <w:szCs w:val="32"/>
        </w:rPr>
        <w:t xml:space="preserve">еще </w:t>
      </w:r>
      <w:r>
        <w:rPr>
          <w:rStyle w:val="fontstyle21"/>
          <w:sz w:val="36"/>
          <w:szCs w:val="36"/>
        </w:rPr>
        <w:t xml:space="preserve">более </w:t>
      </w:r>
      <w:r>
        <w:rPr>
          <w:rStyle w:val="fontstyle21"/>
          <w:sz w:val="32"/>
          <w:szCs w:val="32"/>
        </w:rPr>
        <w:t xml:space="preserve">до </w:t>
      </w:r>
      <w:r>
        <w:rPr>
          <w:rStyle w:val="fontstyle21"/>
          <w:sz w:val="36"/>
          <w:szCs w:val="36"/>
        </w:rPr>
        <w:t>уров</w:t>
      </w:r>
      <w:r>
        <w:rPr>
          <w:rStyle w:val="fontstyle21"/>
          <w:sz w:val="38"/>
          <w:szCs w:val="38"/>
        </w:rPr>
        <w:t xml:space="preserve">ня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 xml:space="preserve">вторичной </w:t>
      </w:r>
      <w:r>
        <w:rPr>
          <w:rStyle w:val="fontstyle21"/>
        </w:rPr>
        <w:t xml:space="preserve">языковой </w:t>
      </w:r>
      <w:r>
        <w:rPr>
          <w:rStyle w:val="fontstyle21"/>
          <w:sz w:val="38"/>
          <w:szCs w:val="38"/>
        </w:rPr>
        <w:t>личности</w:t>
      </w:r>
      <w:r>
        <w:rPr>
          <w:rStyle w:val="fontstyle21"/>
          <w:sz w:val="36"/>
          <w:szCs w:val="36"/>
        </w:rPr>
        <w:t>»</w:t>
      </w:r>
      <w:r>
        <w:rPr>
          <w:rStyle w:val="fontstyle21"/>
        </w:rPr>
        <w:t>, требующей совокупного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 xml:space="preserve">формирования </w:t>
      </w:r>
      <w:r>
        <w:rPr>
          <w:rStyle w:val="fontstyle21"/>
        </w:rPr>
        <w:t xml:space="preserve">у </w:t>
      </w:r>
      <w:r>
        <w:rPr>
          <w:rStyle w:val="fontstyle21"/>
          <w:sz w:val="36"/>
          <w:szCs w:val="36"/>
        </w:rPr>
        <w:t xml:space="preserve">него </w:t>
      </w:r>
      <w:r>
        <w:rPr>
          <w:rStyle w:val="fontstyle21"/>
        </w:rPr>
        <w:t xml:space="preserve">либо </w:t>
      </w:r>
      <w:r>
        <w:rPr>
          <w:rStyle w:val="fontstyle21"/>
          <w:sz w:val="36"/>
          <w:szCs w:val="36"/>
        </w:rPr>
        <w:t xml:space="preserve">комплекса </w:t>
      </w:r>
      <w:r>
        <w:rPr>
          <w:rStyle w:val="fontstyle21"/>
        </w:rPr>
        <w:t>компетенций (</w:t>
      </w:r>
      <w:r>
        <w:rPr>
          <w:rStyle w:val="fontstyle21"/>
          <w:sz w:val="38"/>
          <w:szCs w:val="38"/>
        </w:rPr>
        <w:t>когнитив</w:t>
      </w:r>
      <w:r>
        <w:rPr>
          <w:rStyle w:val="fontstyle21"/>
        </w:rPr>
        <w:t xml:space="preserve">ной, </w:t>
      </w:r>
      <w:r>
        <w:rPr>
          <w:rStyle w:val="fontstyle21"/>
          <w:sz w:val="36"/>
          <w:szCs w:val="36"/>
        </w:rPr>
        <w:t>социокультурной</w:t>
      </w:r>
      <w:r>
        <w:rPr>
          <w:rStyle w:val="fontstyle21"/>
        </w:rPr>
        <w:t xml:space="preserve">, коммуникативной, лингвистической </w:t>
      </w:r>
      <w:r>
        <w:rPr>
          <w:rStyle w:val="fontstyle21"/>
          <w:sz w:val="36"/>
          <w:szCs w:val="36"/>
        </w:rPr>
        <w:t>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>т.</w:t>
      </w:r>
      <w:r>
        <w:rPr>
          <w:rStyle w:val="fontstyle21"/>
        </w:rPr>
        <w:t>д</w:t>
      </w:r>
      <w:r>
        <w:rPr>
          <w:rStyle w:val="fontstyle21"/>
          <w:sz w:val="40"/>
          <w:szCs w:val="40"/>
        </w:rPr>
        <w:t>.</w:t>
      </w:r>
      <w:r>
        <w:rPr>
          <w:rStyle w:val="fontstyle21"/>
        </w:rPr>
        <w:t xml:space="preserve">), </w:t>
      </w:r>
      <w:r>
        <w:rPr>
          <w:rStyle w:val="fontstyle21"/>
          <w:sz w:val="36"/>
          <w:szCs w:val="36"/>
        </w:rPr>
        <w:t xml:space="preserve">либо </w:t>
      </w:r>
      <w:r>
        <w:rPr>
          <w:rStyle w:val="fontstyle21"/>
          <w:sz w:val="32"/>
          <w:szCs w:val="32"/>
        </w:rPr>
        <w:t xml:space="preserve">единой </w:t>
      </w:r>
      <w:proofErr w:type="spellStart"/>
      <w:r>
        <w:rPr>
          <w:rStyle w:val="fontstyle21"/>
          <w:sz w:val="36"/>
          <w:szCs w:val="36"/>
        </w:rPr>
        <w:t>межкультурнокоммуникативной</w:t>
      </w:r>
      <w:proofErr w:type="spellEnd"/>
      <w:r>
        <w:rPr>
          <w:rStyle w:val="fontstyle21"/>
          <w:sz w:val="36"/>
          <w:szCs w:val="36"/>
        </w:rPr>
        <w:t xml:space="preserve"> компетен</w:t>
      </w:r>
      <w:r>
        <w:rPr>
          <w:rStyle w:val="fontstyle21"/>
        </w:rPr>
        <w:t xml:space="preserve">ции </w:t>
      </w:r>
      <w:r>
        <w:rPr>
          <w:rStyle w:val="fontstyle21"/>
          <w:sz w:val="36"/>
          <w:szCs w:val="36"/>
        </w:rPr>
        <w:t xml:space="preserve">с вышеперечисленными </w:t>
      </w:r>
      <w:r>
        <w:rPr>
          <w:rStyle w:val="fontstyle21"/>
        </w:rPr>
        <w:t xml:space="preserve">составляющими на базе </w:t>
      </w:r>
      <w:r>
        <w:rPr>
          <w:rStyle w:val="fontstyle01"/>
        </w:rPr>
        <w:t>одного</w:t>
      </w:r>
      <w:r>
        <w:rPr>
          <w:rFonts w:ascii="TimesNewRomanPS-BoldMT" w:hAnsi="TimesNewRomanPS-BoldMT"/>
          <w:b/>
          <w:bCs/>
          <w:color w:val="000000"/>
          <w:sz w:val="34"/>
          <w:szCs w:val="34"/>
        </w:rPr>
        <w:br/>
      </w:r>
      <w:r>
        <w:rPr>
          <w:rStyle w:val="fontstyle01"/>
          <w:sz w:val="36"/>
          <w:szCs w:val="36"/>
        </w:rPr>
        <w:t>иностранного языка</w:t>
      </w:r>
      <w:r>
        <w:rPr>
          <w:rStyle w:val="fontstyle01"/>
          <w:sz w:val="28"/>
          <w:szCs w:val="28"/>
        </w:rPr>
        <w:t xml:space="preserve">, </w:t>
      </w:r>
      <w:r>
        <w:rPr>
          <w:rStyle w:val="fontstyle21"/>
          <w:sz w:val="36"/>
          <w:szCs w:val="36"/>
        </w:rPr>
        <w:t xml:space="preserve">проблема формирования </w:t>
      </w:r>
      <w:proofErr w:type="spellStart"/>
      <w:r>
        <w:rPr>
          <w:rStyle w:val="fontstyle01"/>
          <w:sz w:val="36"/>
          <w:szCs w:val="36"/>
        </w:rPr>
        <w:t>полилинг</w:t>
      </w:r>
      <w:r>
        <w:rPr>
          <w:rStyle w:val="fontstyle01"/>
          <w:sz w:val="32"/>
          <w:szCs w:val="32"/>
        </w:rPr>
        <w:t>вальной</w:t>
      </w:r>
      <w:proofErr w:type="spellEnd"/>
      <w:r>
        <w:rPr>
          <w:rStyle w:val="fontstyle01"/>
          <w:sz w:val="32"/>
          <w:szCs w:val="32"/>
        </w:rPr>
        <w:t xml:space="preserve"> </w:t>
      </w:r>
      <w:r>
        <w:rPr>
          <w:rStyle w:val="fontstyle01"/>
          <w:sz w:val="36"/>
          <w:szCs w:val="36"/>
        </w:rPr>
        <w:t xml:space="preserve">личности </w:t>
      </w:r>
      <w:r>
        <w:rPr>
          <w:rStyle w:val="fontstyle21"/>
          <w:sz w:val="38"/>
          <w:szCs w:val="38"/>
        </w:rPr>
        <w:t xml:space="preserve">остается </w:t>
      </w:r>
      <w:r>
        <w:rPr>
          <w:rStyle w:val="fontstyle21"/>
        </w:rPr>
        <w:t>открытой</w:t>
      </w:r>
      <w:r>
        <w:rPr>
          <w:rStyle w:val="fontstyle21"/>
          <w:sz w:val="36"/>
          <w:szCs w:val="36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lastRenderedPageBreak/>
        <w:t xml:space="preserve">В </w:t>
      </w:r>
      <w:r>
        <w:rPr>
          <w:rStyle w:val="fontstyle21"/>
          <w:sz w:val="36"/>
          <w:szCs w:val="36"/>
        </w:rPr>
        <w:t xml:space="preserve">связи </w:t>
      </w:r>
      <w:r>
        <w:rPr>
          <w:rStyle w:val="fontstyle21"/>
        </w:rPr>
        <w:t xml:space="preserve">с теорией формирования поликультурной </w:t>
      </w:r>
      <w:r>
        <w:rPr>
          <w:rStyle w:val="fontstyle21"/>
          <w:sz w:val="38"/>
          <w:szCs w:val="38"/>
        </w:rPr>
        <w:t>личности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отличительной </w:t>
      </w:r>
      <w:r>
        <w:rPr>
          <w:rStyle w:val="fontstyle21"/>
        </w:rPr>
        <w:t xml:space="preserve">чертой которой </w:t>
      </w:r>
      <w:r>
        <w:rPr>
          <w:rStyle w:val="fontstyle21"/>
          <w:sz w:val="36"/>
          <w:szCs w:val="36"/>
        </w:rPr>
        <w:t>является знание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субъектом </w:t>
      </w:r>
      <w:r>
        <w:rPr>
          <w:rStyle w:val="fontstyle21"/>
          <w:sz w:val="36"/>
          <w:szCs w:val="36"/>
        </w:rPr>
        <w:t xml:space="preserve">многих культур и </w:t>
      </w:r>
      <w:r>
        <w:rPr>
          <w:rStyle w:val="fontstyle21"/>
          <w:sz w:val="38"/>
          <w:szCs w:val="38"/>
        </w:rPr>
        <w:t xml:space="preserve">языков </w:t>
      </w:r>
      <w:r>
        <w:rPr>
          <w:rStyle w:val="fontstyle21"/>
          <w:sz w:val="36"/>
          <w:szCs w:val="36"/>
        </w:rPr>
        <w:t xml:space="preserve">поликультурного </w:t>
      </w:r>
      <w:proofErr w:type="spellStart"/>
      <w:r>
        <w:rPr>
          <w:rStyle w:val="fontstyle21"/>
          <w:sz w:val="36"/>
          <w:szCs w:val="36"/>
        </w:rPr>
        <w:t>сооб</w:t>
      </w:r>
      <w:proofErr w:type="spellEnd"/>
      <w:r>
        <w:rPr>
          <w:rStyle w:val="fontstyle21"/>
          <w:sz w:val="36"/>
          <w:szCs w:val="36"/>
        </w:rPr>
        <w:t xml:space="preserve"> </w:t>
      </w:r>
      <w:r>
        <w:rPr>
          <w:rStyle w:val="fontstyle21"/>
          <w:sz w:val="44"/>
          <w:szCs w:val="44"/>
        </w:rPr>
        <w:t>-</w:t>
      </w:r>
      <w:r>
        <w:rPr>
          <w:rFonts w:ascii="TimesNewRomanPSMT" w:hAnsi="TimesNewRomanPSMT"/>
          <w:color w:val="000000"/>
          <w:sz w:val="44"/>
          <w:szCs w:val="44"/>
        </w:rPr>
        <w:br/>
      </w:r>
      <w:proofErr w:type="spellStart"/>
      <w:r>
        <w:rPr>
          <w:rStyle w:val="fontstyle21"/>
          <w:sz w:val="32"/>
          <w:szCs w:val="32"/>
        </w:rPr>
        <w:t>щества</w:t>
      </w:r>
      <w:proofErr w:type="spellEnd"/>
      <w:r>
        <w:rPr>
          <w:rStyle w:val="fontstyle21"/>
          <w:sz w:val="32"/>
          <w:szCs w:val="32"/>
        </w:rPr>
        <w:t xml:space="preserve">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  <w:sz w:val="38"/>
          <w:szCs w:val="38"/>
        </w:rPr>
        <w:t xml:space="preserve">возможность </w:t>
      </w:r>
      <w:r>
        <w:rPr>
          <w:rStyle w:val="fontstyle21"/>
          <w:sz w:val="36"/>
          <w:szCs w:val="36"/>
        </w:rPr>
        <w:t xml:space="preserve">формирования как </w:t>
      </w:r>
      <w:r>
        <w:rPr>
          <w:rStyle w:val="fontstyle21"/>
        </w:rPr>
        <w:t xml:space="preserve">минимум </w:t>
      </w:r>
      <w:proofErr w:type="spellStart"/>
      <w:r>
        <w:rPr>
          <w:rStyle w:val="fontstyle21"/>
        </w:rPr>
        <w:t>билингвальной</w:t>
      </w:r>
      <w:proofErr w:type="spellEnd"/>
      <w:r>
        <w:rPr>
          <w:rStyle w:val="fontstyle21"/>
        </w:rPr>
        <w:t xml:space="preserve"> социокультурной </w:t>
      </w:r>
      <w:r>
        <w:rPr>
          <w:rStyle w:val="fontstyle21"/>
          <w:sz w:val="36"/>
          <w:szCs w:val="36"/>
        </w:rPr>
        <w:t xml:space="preserve">личности </w:t>
      </w:r>
      <w:r>
        <w:rPr>
          <w:rStyle w:val="fontstyle21"/>
          <w:sz w:val="38"/>
          <w:szCs w:val="38"/>
        </w:rPr>
        <w:t xml:space="preserve">в </w:t>
      </w:r>
      <w:r>
        <w:rPr>
          <w:rStyle w:val="fontstyle21"/>
          <w:sz w:val="36"/>
          <w:szCs w:val="36"/>
        </w:rPr>
        <w:t>условиях контактиру</w:t>
      </w:r>
      <w:r>
        <w:rPr>
          <w:rStyle w:val="fontstyle21"/>
        </w:rPr>
        <w:t xml:space="preserve">ющих </w:t>
      </w:r>
      <w:r>
        <w:rPr>
          <w:rStyle w:val="fontstyle21"/>
          <w:sz w:val="36"/>
          <w:szCs w:val="36"/>
        </w:rPr>
        <w:t>сред</w:t>
      </w:r>
      <w:r>
        <w:rPr>
          <w:rStyle w:val="fontstyle21"/>
        </w:rPr>
        <w:t xml:space="preserve">, </w:t>
      </w:r>
      <w:r>
        <w:rPr>
          <w:rStyle w:val="fontstyle21"/>
          <w:sz w:val="38"/>
          <w:szCs w:val="38"/>
        </w:rPr>
        <w:t xml:space="preserve">не </w:t>
      </w:r>
      <w:r>
        <w:rPr>
          <w:rStyle w:val="fontstyle21"/>
        </w:rPr>
        <w:t xml:space="preserve">получен </w:t>
      </w:r>
      <w:r>
        <w:rPr>
          <w:rStyle w:val="fontstyle21"/>
          <w:sz w:val="36"/>
          <w:szCs w:val="36"/>
        </w:rPr>
        <w:t>ответ на вопрос и том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как строить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процесс формирования </w:t>
      </w:r>
      <w:r>
        <w:rPr>
          <w:rStyle w:val="fontstyle21"/>
        </w:rPr>
        <w:t xml:space="preserve">такой </w:t>
      </w:r>
      <w:r>
        <w:rPr>
          <w:rStyle w:val="fontstyle21"/>
          <w:sz w:val="36"/>
          <w:szCs w:val="36"/>
        </w:rPr>
        <w:t>личности</w:t>
      </w:r>
      <w:r>
        <w:rPr>
          <w:rStyle w:val="fontstyle21"/>
          <w:sz w:val="40"/>
          <w:szCs w:val="40"/>
        </w:rPr>
        <w:t xml:space="preserve">. </w:t>
      </w:r>
      <w:r>
        <w:rPr>
          <w:rStyle w:val="fontstyle21"/>
          <w:sz w:val="36"/>
          <w:szCs w:val="36"/>
        </w:rPr>
        <w:t>С точки зрения ме</w:t>
      </w:r>
      <w:r>
        <w:rPr>
          <w:rStyle w:val="fontstyle21"/>
        </w:rPr>
        <w:t xml:space="preserve">тодологии </w:t>
      </w:r>
      <w:r>
        <w:rPr>
          <w:rStyle w:val="fontstyle21"/>
          <w:sz w:val="36"/>
          <w:szCs w:val="36"/>
        </w:rPr>
        <w:t xml:space="preserve">образования и </w:t>
      </w:r>
      <w:r>
        <w:rPr>
          <w:rStyle w:val="fontstyle21"/>
          <w:sz w:val="32"/>
          <w:szCs w:val="32"/>
        </w:rPr>
        <w:t>социально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8"/>
          <w:szCs w:val="38"/>
        </w:rPr>
        <w:t xml:space="preserve">политических </w:t>
      </w:r>
      <w:r>
        <w:rPr>
          <w:rStyle w:val="fontstyle21"/>
          <w:sz w:val="32"/>
          <w:szCs w:val="32"/>
        </w:rPr>
        <w:t>целей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6"/>
          <w:szCs w:val="36"/>
        </w:rPr>
        <w:t xml:space="preserve">такое расширение социокультурного и </w:t>
      </w:r>
      <w:r>
        <w:rPr>
          <w:rStyle w:val="fontstyle21"/>
          <w:sz w:val="38"/>
          <w:szCs w:val="38"/>
        </w:rPr>
        <w:t xml:space="preserve">языкового </w:t>
      </w:r>
      <w:r>
        <w:rPr>
          <w:rStyle w:val="fontstyle21"/>
          <w:sz w:val="36"/>
          <w:szCs w:val="36"/>
        </w:rPr>
        <w:t xml:space="preserve">пространства </w:t>
      </w:r>
      <w:r>
        <w:rPr>
          <w:rStyle w:val="fontstyle21"/>
        </w:rPr>
        <w:t xml:space="preserve">индивида </w:t>
      </w:r>
      <w:r>
        <w:rPr>
          <w:rStyle w:val="fontstyle21"/>
          <w:sz w:val="36"/>
          <w:szCs w:val="36"/>
        </w:rPr>
        <w:t>оправдано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6"/>
          <w:szCs w:val="36"/>
        </w:rPr>
        <w:t xml:space="preserve">но с </w:t>
      </w:r>
      <w:r>
        <w:rPr>
          <w:rStyle w:val="fontstyle21"/>
          <w:sz w:val="32"/>
          <w:szCs w:val="32"/>
        </w:rPr>
        <w:t xml:space="preserve">позиций </w:t>
      </w:r>
      <w:r>
        <w:rPr>
          <w:rStyle w:val="fontstyle21"/>
        </w:rPr>
        <w:t xml:space="preserve">возможностей </w:t>
      </w:r>
      <w:r>
        <w:rPr>
          <w:rStyle w:val="fontstyle21"/>
          <w:sz w:val="36"/>
          <w:szCs w:val="36"/>
        </w:rPr>
        <w:t>язы</w:t>
      </w:r>
      <w:r>
        <w:rPr>
          <w:rStyle w:val="fontstyle21"/>
          <w:sz w:val="38"/>
          <w:szCs w:val="38"/>
        </w:rPr>
        <w:t xml:space="preserve">кового </w:t>
      </w:r>
      <w:r>
        <w:rPr>
          <w:rStyle w:val="fontstyle21"/>
        </w:rPr>
        <w:t xml:space="preserve">образования, современной </w:t>
      </w:r>
      <w:r>
        <w:rPr>
          <w:rStyle w:val="fontstyle21"/>
          <w:sz w:val="36"/>
          <w:szCs w:val="36"/>
        </w:rPr>
        <w:t xml:space="preserve">теории </w:t>
      </w:r>
      <w:r>
        <w:rPr>
          <w:rStyle w:val="fontstyle21"/>
        </w:rPr>
        <w:t xml:space="preserve">овладения </w:t>
      </w:r>
      <w:r>
        <w:rPr>
          <w:rStyle w:val="fontstyle21"/>
          <w:sz w:val="36"/>
          <w:szCs w:val="36"/>
        </w:rPr>
        <w:t>нерод</w:t>
      </w:r>
      <w:r>
        <w:rPr>
          <w:rStyle w:val="fontstyle21"/>
          <w:sz w:val="38"/>
          <w:szCs w:val="38"/>
        </w:rPr>
        <w:t xml:space="preserve">ными </w:t>
      </w:r>
      <w:r>
        <w:rPr>
          <w:rStyle w:val="fontstyle21"/>
          <w:sz w:val="36"/>
          <w:szCs w:val="36"/>
        </w:rPr>
        <w:t xml:space="preserve">языками в условиях </w:t>
      </w:r>
      <w:r>
        <w:rPr>
          <w:rStyle w:val="fontstyle21"/>
        </w:rPr>
        <w:t>обучения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8"/>
          <w:szCs w:val="38"/>
        </w:rPr>
        <w:t xml:space="preserve">ограниченных </w:t>
      </w:r>
      <w:r>
        <w:rPr>
          <w:rStyle w:val="fontstyle21"/>
          <w:sz w:val="36"/>
          <w:szCs w:val="36"/>
        </w:rPr>
        <w:t>времен</w:t>
      </w:r>
      <w:r>
        <w:rPr>
          <w:rStyle w:val="fontstyle21"/>
          <w:sz w:val="38"/>
          <w:szCs w:val="38"/>
        </w:rPr>
        <w:t xml:space="preserve">ными </w:t>
      </w:r>
      <w:r>
        <w:rPr>
          <w:rStyle w:val="fontstyle21"/>
          <w:sz w:val="36"/>
          <w:szCs w:val="36"/>
        </w:rPr>
        <w:t xml:space="preserve">границами </w:t>
      </w:r>
      <w:r>
        <w:rPr>
          <w:rStyle w:val="fontstyle21"/>
          <w:sz w:val="32"/>
          <w:szCs w:val="32"/>
        </w:rPr>
        <w:t xml:space="preserve">- </w:t>
      </w:r>
      <w:r>
        <w:rPr>
          <w:rStyle w:val="fontstyle21"/>
          <w:sz w:val="36"/>
          <w:szCs w:val="36"/>
        </w:rPr>
        <w:t xml:space="preserve">решение </w:t>
      </w:r>
      <w:r>
        <w:rPr>
          <w:rStyle w:val="fontstyle21"/>
        </w:rPr>
        <w:t xml:space="preserve">такой комплексной </w:t>
      </w:r>
      <w:r>
        <w:rPr>
          <w:rStyle w:val="fontstyle21"/>
          <w:sz w:val="36"/>
          <w:szCs w:val="36"/>
        </w:rPr>
        <w:t xml:space="preserve">задачи </w:t>
      </w:r>
      <w:r>
        <w:rPr>
          <w:rStyle w:val="fontstyle21"/>
        </w:rPr>
        <w:t>навряд ли будет успешным</w:t>
      </w:r>
      <w:r>
        <w:rPr>
          <w:rStyle w:val="fontstyle21"/>
          <w:sz w:val="40"/>
          <w:szCs w:val="40"/>
        </w:rPr>
        <w:t>.</w:t>
      </w:r>
      <w:r>
        <w:rPr>
          <w:rFonts w:ascii="TimesNewRomanPSMT" w:hAnsi="TimesNewRomanPSMT"/>
          <w:color w:val="000000"/>
          <w:sz w:val="40"/>
          <w:szCs w:val="40"/>
        </w:rPr>
        <w:br/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 xml:space="preserve">ситуациях </w:t>
      </w:r>
      <w:r>
        <w:rPr>
          <w:rStyle w:val="fontstyle21"/>
          <w:sz w:val="36"/>
          <w:szCs w:val="36"/>
        </w:rPr>
        <w:t xml:space="preserve">с </w:t>
      </w:r>
      <w:r>
        <w:rPr>
          <w:rStyle w:val="fontstyle21"/>
        </w:rPr>
        <w:t xml:space="preserve">обучением </w:t>
      </w:r>
      <w:r>
        <w:rPr>
          <w:rStyle w:val="fontstyle21"/>
          <w:sz w:val="36"/>
          <w:szCs w:val="36"/>
        </w:rPr>
        <w:t>иностранным языкам вне стра</w:t>
      </w:r>
      <w:r>
        <w:rPr>
          <w:rStyle w:val="fontstyle21"/>
          <w:sz w:val="38"/>
          <w:szCs w:val="38"/>
        </w:rPr>
        <w:t xml:space="preserve">ны </w:t>
      </w:r>
      <w:r>
        <w:rPr>
          <w:rStyle w:val="fontstyle21"/>
        </w:rPr>
        <w:t xml:space="preserve">изучаемого </w:t>
      </w:r>
      <w:r>
        <w:rPr>
          <w:rStyle w:val="fontstyle21"/>
          <w:sz w:val="36"/>
          <w:szCs w:val="36"/>
        </w:rPr>
        <w:t>языка</w:t>
      </w:r>
      <w:r>
        <w:rPr>
          <w:rStyle w:val="fontstyle21"/>
          <w:sz w:val="18"/>
          <w:szCs w:val="18"/>
        </w:rPr>
        <w:t xml:space="preserve">, </w:t>
      </w:r>
      <w:r>
        <w:rPr>
          <w:rStyle w:val="fontstyle21"/>
        </w:rPr>
        <w:t xml:space="preserve">необходимо </w:t>
      </w:r>
      <w:r>
        <w:rPr>
          <w:rStyle w:val="fontstyle21"/>
          <w:sz w:val="36"/>
          <w:szCs w:val="36"/>
        </w:rPr>
        <w:t xml:space="preserve">вычленить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 xml:space="preserve">иноязычное </w:t>
      </w:r>
      <w:r>
        <w:rPr>
          <w:rStyle w:val="fontstyle21"/>
        </w:rPr>
        <w:t xml:space="preserve">об </w:t>
      </w:r>
      <w:r>
        <w:rPr>
          <w:rStyle w:val="fontstyle21"/>
          <w:sz w:val="38"/>
          <w:szCs w:val="38"/>
        </w:rPr>
        <w:t>-</w:t>
      </w:r>
      <w:r>
        <w:rPr>
          <w:rFonts w:ascii="TimesNewRomanPSMT" w:hAnsi="TimesNewRomanPSMT"/>
          <w:color w:val="000000"/>
          <w:sz w:val="38"/>
          <w:szCs w:val="38"/>
        </w:rPr>
        <w:br/>
      </w:r>
      <w:proofErr w:type="spellStart"/>
      <w:r>
        <w:rPr>
          <w:rStyle w:val="fontstyle21"/>
          <w:sz w:val="36"/>
          <w:szCs w:val="36"/>
        </w:rPr>
        <w:t>разование</w:t>
      </w:r>
      <w:proofErr w:type="spellEnd"/>
      <w:r>
        <w:rPr>
          <w:rStyle w:val="fontstyle21"/>
        </w:rPr>
        <w:t xml:space="preserve">» </w:t>
      </w:r>
      <w:r>
        <w:rPr>
          <w:rStyle w:val="fontstyle21"/>
          <w:sz w:val="36"/>
          <w:szCs w:val="36"/>
        </w:rPr>
        <w:t xml:space="preserve">как </w:t>
      </w:r>
      <w:r>
        <w:rPr>
          <w:rStyle w:val="fontstyle21"/>
          <w:sz w:val="38"/>
          <w:szCs w:val="38"/>
        </w:rPr>
        <w:t xml:space="preserve">самостоятельную </w:t>
      </w:r>
      <w:r>
        <w:rPr>
          <w:rStyle w:val="fontstyle21"/>
        </w:rPr>
        <w:t>отраслевую область</w:t>
      </w:r>
      <w:r>
        <w:rPr>
          <w:rStyle w:val="fontstyle21"/>
          <w:sz w:val="28"/>
          <w:szCs w:val="28"/>
        </w:rPr>
        <w:t xml:space="preserve">, </w:t>
      </w:r>
      <w:r>
        <w:rPr>
          <w:rStyle w:val="fontstyle21"/>
          <w:sz w:val="38"/>
          <w:szCs w:val="38"/>
        </w:rPr>
        <w:t>имею-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31"/>
          <w:sz w:val="28"/>
          <w:szCs w:val="28"/>
        </w:rPr>
        <w:t>38</w:t>
      </w:r>
      <w:r>
        <w:br/>
      </w:r>
      <w:proofErr w:type="spellStart"/>
      <w:r>
        <w:rPr>
          <w:rStyle w:val="fontstyle21"/>
        </w:rPr>
        <w:t>щую</w:t>
      </w:r>
      <w:proofErr w:type="spellEnd"/>
      <w:r>
        <w:rPr>
          <w:rStyle w:val="fontstyle21"/>
        </w:rPr>
        <w:t xml:space="preserve"> собственную</w:t>
      </w:r>
      <w:r>
        <w:rPr>
          <w:rStyle w:val="fontstyle21"/>
          <w:sz w:val="36"/>
          <w:szCs w:val="36"/>
        </w:rPr>
        <w:t xml:space="preserve">, </w:t>
      </w:r>
      <w:r>
        <w:rPr>
          <w:rStyle w:val="fontstyle21"/>
        </w:rPr>
        <w:t xml:space="preserve">отличную </w:t>
      </w:r>
      <w:r>
        <w:rPr>
          <w:rStyle w:val="fontstyle21"/>
          <w:sz w:val="36"/>
          <w:szCs w:val="36"/>
        </w:rPr>
        <w:t xml:space="preserve">от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 xml:space="preserve">языкового </w:t>
      </w:r>
      <w:r>
        <w:rPr>
          <w:rStyle w:val="fontstyle21"/>
        </w:rPr>
        <w:t xml:space="preserve">образования» </w:t>
      </w:r>
      <w:r>
        <w:rPr>
          <w:rStyle w:val="fontstyle21"/>
          <w:sz w:val="36"/>
          <w:szCs w:val="36"/>
        </w:rPr>
        <w:t>теоретико</w:t>
      </w:r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>методологическую базу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  <w:sz w:val="38"/>
          <w:szCs w:val="38"/>
        </w:rPr>
        <w:t xml:space="preserve">отражаемую </w:t>
      </w:r>
      <w:r>
        <w:rPr>
          <w:rStyle w:val="fontstyle21"/>
        </w:rPr>
        <w:t>совоку</w:t>
      </w:r>
      <w:r>
        <w:rPr>
          <w:rStyle w:val="fontstyle21"/>
          <w:sz w:val="36"/>
          <w:szCs w:val="36"/>
        </w:rPr>
        <w:t>пностью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методологических </w:t>
      </w:r>
      <w:r>
        <w:rPr>
          <w:rStyle w:val="fontstyle21"/>
          <w:sz w:val="36"/>
          <w:szCs w:val="36"/>
        </w:rPr>
        <w:t>принципов</w:t>
      </w:r>
      <w:r>
        <w:rPr>
          <w:rStyle w:val="fontstyle21"/>
        </w:rPr>
        <w:t xml:space="preserve">, ведущими </w:t>
      </w:r>
      <w:r>
        <w:rPr>
          <w:rStyle w:val="fontstyle21"/>
          <w:sz w:val="36"/>
          <w:szCs w:val="36"/>
        </w:rPr>
        <w:t xml:space="preserve">среди которых являются </w:t>
      </w:r>
      <w:r>
        <w:rPr>
          <w:rStyle w:val="fontstyle21"/>
        </w:rPr>
        <w:t>коммуникативный, когнитивный</w:t>
      </w:r>
      <w:r>
        <w:rPr>
          <w:rStyle w:val="fontstyle21"/>
          <w:sz w:val="38"/>
          <w:szCs w:val="38"/>
        </w:rPr>
        <w:t xml:space="preserve">, </w:t>
      </w:r>
      <w:r>
        <w:rPr>
          <w:rStyle w:val="fontstyle21"/>
        </w:rPr>
        <w:t xml:space="preserve">социокультурный </w:t>
      </w:r>
      <w:r>
        <w:rPr>
          <w:rStyle w:val="fontstyle21"/>
          <w:sz w:val="38"/>
          <w:szCs w:val="38"/>
        </w:rPr>
        <w:t>и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  <w:sz w:val="36"/>
          <w:szCs w:val="36"/>
        </w:rPr>
        <w:t>др</w:t>
      </w:r>
      <w:r>
        <w:rPr>
          <w:rStyle w:val="fontstyle21"/>
          <w:sz w:val="40"/>
          <w:szCs w:val="40"/>
        </w:rPr>
        <w:t xml:space="preserve">. </w:t>
      </w:r>
      <w:r>
        <w:rPr>
          <w:rStyle w:val="fontstyle21"/>
        </w:rPr>
        <w:t>Очевидно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36"/>
          <w:szCs w:val="36"/>
        </w:rPr>
        <w:t xml:space="preserve">что </w:t>
      </w:r>
      <w:r>
        <w:rPr>
          <w:rStyle w:val="fontstyle21"/>
          <w:sz w:val="32"/>
          <w:szCs w:val="32"/>
        </w:rPr>
        <w:t xml:space="preserve">необходимо </w:t>
      </w:r>
      <w:r>
        <w:rPr>
          <w:rStyle w:val="fontstyle21"/>
          <w:sz w:val="36"/>
          <w:szCs w:val="36"/>
        </w:rPr>
        <w:t>осознать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36"/>
          <w:szCs w:val="36"/>
        </w:rPr>
        <w:t>что существующая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«свобода»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 xml:space="preserve">употреблении понятий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 xml:space="preserve">категорий </w:t>
      </w:r>
      <w:r>
        <w:rPr>
          <w:rStyle w:val="fontstyle21"/>
          <w:sz w:val="38"/>
          <w:szCs w:val="38"/>
        </w:rPr>
        <w:t xml:space="preserve">в </w:t>
      </w:r>
      <w:r>
        <w:rPr>
          <w:rStyle w:val="fontstyle21"/>
          <w:sz w:val="36"/>
          <w:szCs w:val="36"/>
        </w:rPr>
        <w:t xml:space="preserve">теории </w:t>
      </w:r>
      <w:r>
        <w:rPr>
          <w:rStyle w:val="fontstyle21"/>
        </w:rPr>
        <w:t xml:space="preserve">обучения </w:t>
      </w:r>
      <w:r>
        <w:rPr>
          <w:rStyle w:val="fontstyle21"/>
          <w:sz w:val="36"/>
          <w:szCs w:val="36"/>
        </w:rPr>
        <w:t xml:space="preserve">языкам </w:t>
      </w:r>
      <w:r>
        <w:rPr>
          <w:rStyle w:val="fontstyle21"/>
        </w:rPr>
        <w:t xml:space="preserve">отражается </w:t>
      </w:r>
      <w:r>
        <w:rPr>
          <w:rStyle w:val="fontstyle21"/>
          <w:sz w:val="36"/>
          <w:szCs w:val="36"/>
        </w:rPr>
        <w:t xml:space="preserve">в смешении </w:t>
      </w:r>
      <w:r>
        <w:rPr>
          <w:rStyle w:val="fontstyle21"/>
        </w:rPr>
        <w:t xml:space="preserve">методологических </w:t>
      </w:r>
      <w:r>
        <w:rPr>
          <w:rStyle w:val="fontstyle21"/>
          <w:sz w:val="36"/>
          <w:szCs w:val="36"/>
        </w:rPr>
        <w:t>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концептуально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6"/>
          <w:szCs w:val="36"/>
        </w:rPr>
        <w:t xml:space="preserve">значимых </w:t>
      </w:r>
      <w:r>
        <w:rPr>
          <w:rStyle w:val="fontstyle21"/>
        </w:rPr>
        <w:t>явлений</w:t>
      </w:r>
      <w:r>
        <w:rPr>
          <w:rStyle w:val="fontstyle21"/>
          <w:sz w:val="36"/>
          <w:szCs w:val="36"/>
        </w:rPr>
        <w:t xml:space="preserve">, в </w:t>
      </w:r>
      <w:r>
        <w:rPr>
          <w:rStyle w:val="fontstyle21"/>
        </w:rPr>
        <w:t xml:space="preserve">вольной </w:t>
      </w:r>
      <w:r>
        <w:rPr>
          <w:rStyle w:val="fontstyle21"/>
          <w:sz w:val="36"/>
          <w:szCs w:val="36"/>
        </w:rPr>
        <w:t>интерпретации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лингводидактических </w:t>
      </w:r>
      <w:r>
        <w:rPr>
          <w:rStyle w:val="fontstyle21"/>
          <w:sz w:val="36"/>
          <w:szCs w:val="36"/>
        </w:rPr>
        <w:t xml:space="preserve">и педагогических терминов. </w:t>
      </w:r>
      <w:r>
        <w:rPr>
          <w:rStyle w:val="fontstyle21"/>
          <w:sz w:val="36"/>
          <w:szCs w:val="36"/>
        </w:rPr>
        <w:lastRenderedPageBreak/>
        <w:t>Указанные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проблемы </w:t>
      </w:r>
      <w:r>
        <w:rPr>
          <w:rStyle w:val="fontstyle21"/>
          <w:sz w:val="36"/>
          <w:szCs w:val="36"/>
        </w:rPr>
        <w:t xml:space="preserve">требуют научного решения, </w:t>
      </w:r>
      <w:proofErr w:type="spellStart"/>
      <w:r>
        <w:rPr>
          <w:rStyle w:val="fontstyle21"/>
          <w:sz w:val="36"/>
          <w:szCs w:val="36"/>
        </w:rPr>
        <w:t>что,</w:t>
      </w:r>
      <w:r>
        <w:rPr>
          <w:rStyle w:val="fontstyle21"/>
        </w:rPr>
        <w:t>безусловно</w:t>
      </w:r>
      <w:proofErr w:type="spellEnd"/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</w:rPr>
        <w:t>будет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способствовать динамическому </w:t>
      </w:r>
      <w:r>
        <w:rPr>
          <w:rStyle w:val="fontstyle21"/>
          <w:sz w:val="36"/>
          <w:szCs w:val="36"/>
        </w:rPr>
        <w:t>развитию теории и практики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обучения </w:t>
      </w:r>
      <w:r>
        <w:rPr>
          <w:rStyle w:val="fontstyle21"/>
          <w:sz w:val="36"/>
          <w:szCs w:val="36"/>
        </w:rPr>
        <w:t>иностранным языкам</w:t>
      </w:r>
      <w:r>
        <w:rPr>
          <w:rStyle w:val="fontstyle21"/>
          <w:sz w:val="26"/>
          <w:szCs w:val="26"/>
        </w:rPr>
        <w:t>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  <w:sz w:val="36"/>
          <w:szCs w:val="36"/>
        </w:rPr>
        <w:t xml:space="preserve">Каковы </w:t>
      </w:r>
      <w:r>
        <w:rPr>
          <w:rStyle w:val="fontstyle21"/>
        </w:rPr>
        <w:t xml:space="preserve">же </w:t>
      </w:r>
      <w:r>
        <w:rPr>
          <w:rStyle w:val="fontstyle21"/>
          <w:sz w:val="36"/>
          <w:szCs w:val="36"/>
        </w:rPr>
        <w:t xml:space="preserve">основные </w:t>
      </w:r>
      <w:r>
        <w:rPr>
          <w:rStyle w:val="fontstyle21"/>
        </w:rPr>
        <w:t xml:space="preserve">тенденции </w:t>
      </w:r>
      <w:r>
        <w:rPr>
          <w:rStyle w:val="fontstyle21"/>
          <w:sz w:val="36"/>
          <w:szCs w:val="36"/>
        </w:rPr>
        <w:t xml:space="preserve">развития </w:t>
      </w:r>
      <w:r>
        <w:rPr>
          <w:rStyle w:val="fontstyle21"/>
        </w:rPr>
        <w:t>современной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 xml:space="preserve">философии иноязычного </w:t>
      </w:r>
      <w:r>
        <w:rPr>
          <w:rStyle w:val="fontstyle21"/>
        </w:rPr>
        <w:t>образования?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 xml:space="preserve">Современные </w:t>
      </w:r>
      <w:r>
        <w:rPr>
          <w:rStyle w:val="fontstyle21"/>
        </w:rPr>
        <w:t xml:space="preserve">глобальные тенденции развития </w:t>
      </w:r>
      <w:r>
        <w:rPr>
          <w:rStyle w:val="fontstyle21"/>
          <w:sz w:val="36"/>
          <w:szCs w:val="36"/>
        </w:rPr>
        <w:t>мирового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сообщества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  <w:sz w:val="36"/>
          <w:szCs w:val="36"/>
        </w:rPr>
        <w:t xml:space="preserve">рассмотрение языка как транслятора </w:t>
      </w:r>
      <w:r>
        <w:rPr>
          <w:rStyle w:val="fontstyle21"/>
        </w:rPr>
        <w:t>глобальной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2"/>
          <w:szCs w:val="32"/>
        </w:rPr>
        <w:t xml:space="preserve">общечеловеческой </w:t>
      </w:r>
      <w:r>
        <w:rPr>
          <w:rStyle w:val="fontstyle21"/>
          <w:sz w:val="36"/>
          <w:szCs w:val="36"/>
        </w:rPr>
        <w:t>культуры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6"/>
          <w:szCs w:val="36"/>
        </w:rPr>
        <w:t xml:space="preserve">расширение </w:t>
      </w:r>
      <w:r>
        <w:rPr>
          <w:rStyle w:val="fontstyle21"/>
        </w:rPr>
        <w:t xml:space="preserve">международной </w:t>
      </w:r>
      <w:r>
        <w:rPr>
          <w:rStyle w:val="fontstyle21"/>
          <w:sz w:val="38"/>
          <w:szCs w:val="38"/>
        </w:rPr>
        <w:t>ин</w:t>
      </w:r>
      <w:r>
        <w:rPr>
          <w:rStyle w:val="fontstyle21"/>
          <w:sz w:val="36"/>
          <w:szCs w:val="36"/>
        </w:rPr>
        <w:t xml:space="preserve">теграции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 xml:space="preserve">межкультурного </w:t>
      </w:r>
      <w:r>
        <w:rPr>
          <w:rStyle w:val="fontstyle21"/>
        </w:rPr>
        <w:t>взаимодействия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6"/>
          <w:szCs w:val="36"/>
        </w:rPr>
        <w:t xml:space="preserve">усиление </w:t>
      </w:r>
      <w:proofErr w:type="spellStart"/>
      <w:r>
        <w:rPr>
          <w:rStyle w:val="fontstyle21"/>
          <w:sz w:val="36"/>
          <w:szCs w:val="36"/>
        </w:rPr>
        <w:t>культу</w:t>
      </w:r>
      <w:r>
        <w:rPr>
          <w:rStyle w:val="fontstyle21"/>
        </w:rPr>
        <w:t>рообразующей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38"/>
          <w:szCs w:val="38"/>
        </w:rPr>
        <w:t xml:space="preserve">и </w:t>
      </w:r>
      <w:proofErr w:type="spellStart"/>
      <w:r>
        <w:rPr>
          <w:rStyle w:val="fontstyle21"/>
          <w:sz w:val="36"/>
          <w:szCs w:val="36"/>
        </w:rPr>
        <w:t>когнитивно</w:t>
      </w:r>
      <w:proofErr w:type="spellEnd"/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 xml:space="preserve">коммуникативной функций </w:t>
      </w:r>
      <w:r>
        <w:rPr>
          <w:rStyle w:val="fontstyle21"/>
          <w:sz w:val="36"/>
          <w:szCs w:val="36"/>
        </w:rPr>
        <w:t>языка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переориентации в </w:t>
      </w:r>
      <w:r>
        <w:rPr>
          <w:rStyle w:val="fontstyle21"/>
          <w:sz w:val="32"/>
          <w:szCs w:val="32"/>
        </w:rPr>
        <w:t xml:space="preserve">целях </w:t>
      </w:r>
      <w:r>
        <w:rPr>
          <w:rStyle w:val="fontstyle21"/>
          <w:sz w:val="38"/>
          <w:szCs w:val="38"/>
        </w:rPr>
        <w:t xml:space="preserve">иноязычного </w:t>
      </w:r>
      <w:r>
        <w:rPr>
          <w:rStyle w:val="fontstyle21"/>
        </w:rPr>
        <w:t xml:space="preserve">образования </w:t>
      </w:r>
      <w:r>
        <w:rPr>
          <w:rStyle w:val="fontstyle21"/>
          <w:sz w:val="36"/>
          <w:szCs w:val="36"/>
        </w:rPr>
        <w:t xml:space="preserve">на формирование </w:t>
      </w:r>
      <w:r>
        <w:rPr>
          <w:rStyle w:val="fontstyle21"/>
        </w:rPr>
        <w:t xml:space="preserve">субъекта </w:t>
      </w:r>
      <w:proofErr w:type="spellStart"/>
      <w:r>
        <w:rPr>
          <w:rStyle w:val="fontstyle21"/>
        </w:rPr>
        <w:t>межкулыурной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36"/>
          <w:szCs w:val="36"/>
        </w:rPr>
        <w:t>коммуникации</w:t>
      </w:r>
      <w:r>
        <w:rPr>
          <w:rStyle w:val="fontstyle21"/>
        </w:rPr>
        <w:t xml:space="preserve">, а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  <w:sz w:val="38"/>
          <w:szCs w:val="38"/>
        </w:rPr>
        <w:t>каче</w:t>
      </w:r>
      <w:r>
        <w:rPr>
          <w:rStyle w:val="fontstyle21"/>
          <w:sz w:val="36"/>
          <w:szCs w:val="36"/>
        </w:rPr>
        <w:t xml:space="preserve">стве содержания иноязычного </w:t>
      </w:r>
      <w:r>
        <w:rPr>
          <w:rStyle w:val="fontstyle21"/>
        </w:rPr>
        <w:t xml:space="preserve">образования </w:t>
      </w:r>
      <w:r>
        <w:rPr>
          <w:rStyle w:val="fontstyle21"/>
          <w:sz w:val="36"/>
          <w:szCs w:val="36"/>
        </w:rPr>
        <w:t xml:space="preserve">избрание </w:t>
      </w:r>
      <w:r>
        <w:rPr>
          <w:rStyle w:val="fontstyle21"/>
          <w:sz w:val="32"/>
          <w:szCs w:val="32"/>
        </w:rPr>
        <w:t>«</w:t>
      </w:r>
      <w:r>
        <w:rPr>
          <w:rStyle w:val="fontstyle21"/>
          <w:sz w:val="36"/>
          <w:szCs w:val="36"/>
        </w:rPr>
        <w:t xml:space="preserve">культуры </w:t>
      </w:r>
      <w:r>
        <w:rPr>
          <w:rStyle w:val="fontstyle21"/>
          <w:sz w:val="38"/>
          <w:szCs w:val="38"/>
        </w:rPr>
        <w:t>через язык</w:t>
      </w:r>
      <w:r>
        <w:rPr>
          <w:rStyle w:val="fontstyle21"/>
          <w:sz w:val="32"/>
          <w:szCs w:val="32"/>
        </w:rPr>
        <w:t xml:space="preserve">»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 xml:space="preserve">многие другие факторы </w:t>
      </w:r>
      <w:r>
        <w:rPr>
          <w:rStyle w:val="fontstyle21"/>
        </w:rPr>
        <w:t xml:space="preserve">обусловили </w:t>
      </w:r>
      <w:r>
        <w:rPr>
          <w:rStyle w:val="fontstyle21"/>
          <w:sz w:val="36"/>
          <w:szCs w:val="36"/>
        </w:rPr>
        <w:t>карди</w:t>
      </w:r>
      <w:r>
        <w:rPr>
          <w:rStyle w:val="fontstyle21"/>
        </w:rPr>
        <w:t xml:space="preserve">нальный </w:t>
      </w:r>
      <w:r>
        <w:rPr>
          <w:rStyle w:val="fontstyle21"/>
          <w:sz w:val="36"/>
          <w:szCs w:val="36"/>
        </w:rPr>
        <w:t xml:space="preserve">пересмотр </w:t>
      </w:r>
      <w:r>
        <w:rPr>
          <w:rStyle w:val="fontstyle21"/>
        </w:rPr>
        <w:t xml:space="preserve">методологии </w:t>
      </w:r>
      <w:r>
        <w:rPr>
          <w:rStyle w:val="fontstyle21"/>
          <w:sz w:val="36"/>
          <w:szCs w:val="36"/>
        </w:rPr>
        <w:t xml:space="preserve">иноязычного </w:t>
      </w:r>
      <w:r>
        <w:rPr>
          <w:rStyle w:val="fontstyle21"/>
        </w:rPr>
        <w:t>образования</w:t>
      </w:r>
      <w:r>
        <w:rPr>
          <w:rStyle w:val="fontstyle21"/>
          <w:sz w:val="20"/>
          <w:szCs w:val="20"/>
        </w:rPr>
        <w:t>,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базовых понятий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 xml:space="preserve">категорий этой </w:t>
      </w:r>
      <w:r>
        <w:rPr>
          <w:rStyle w:val="fontstyle21"/>
          <w:sz w:val="36"/>
          <w:szCs w:val="36"/>
        </w:rPr>
        <w:t>научной отрасли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возмож</w:t>
      </w:r>
      <w:r>
        <w:rPr>
          <w:rStyle w:val="fontstyle21"/>
        </w:rPr>
        <w:t>ной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 xml:space="preserve">при </w:t>
      </w:r>
      <w:r>
        <w:rPr>
          <w:rStyle w:val="fontstyle21"/>
          <w:sz w:val="36"/>
          <w:szCs w:val="36"/>
        </w:rPr>
        <w:t xml:space="preserve">вышеперечисленных </w:t>
      </w:r>
      <w:r>
        <w:rPr>
          <w:rStyle w:val="fontstyle21"/>
        </w:rPr>
        <w:t xml:space="preserve">составляющих </w:t>
      </w:r>
      <w:r>
        <w:rPr>
          <w:rStyle w:val="fontstyle21"/>
          <w:sz w:val="36"/>
          <w:szCs w:val="36"/>
        </w:rPr>
        <w:t>современной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философии иноязычного </w:t>
      </w:r>
      <w:r>
        <w:rPr>
          <w:rStyle w:val="fontstyle21"/>
        </w:rPr>
        <w:t>образования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  <w:sz w:val="36"/>
          <w:szCs w:val="36"/>
        </w:rPr>
        <w:t xml:space="preserve">номенклатуры </w:t>
      </w:r>
      <w:r>
        <w:rPr>
          <w:rStyle w:val="fontstyle21"/>
          <w:sz w:val="32"/>
          <w:szCs w:val="32"/>
        </w:rPr>
        <w:t>методи</w:t>
      </w:r>
      <w:r>
        <w:rPr>
          <w:rStyle w:val="fontstyle21"/>
          <w:sz w:val="36"/>
          <w:szCs w:val="36"/>
        </w:rPr>
        <w:t xml:space="preserve">ческих </w:t>
      </w:r>
      <w:r>
        <w:rPr>
          <w:rStyle w:val="fontstyle21"/>
        </w:rPr>
        <w:t xml:space="preserve">подходов </w:t>
      </w:r>
      <w:r>
        <w:rPr>
          <w:rStyle w:val="fontstyle21"/>
          <w:sz w:val="36"/>
          <w:szCs w:val="36"/>
        </w:rPr>
        <w:t xml:space="preserve">и принципов. При </w:t>
      </w:r>
      <w:r>
        <w:rPr>
          <w:rStyle w:val="fontstyle21"/>
        </w:rPr>
        <w:t xml:space="preserve">сохранении такой методологической </w:t>
      </w:r>
      <w:r>
        <w:rPr>
          <w:rStyle w:val="fontstyle21"/>
          <w:sz w:val="36"/>
          <w:szCs w:val="36"/>
        </w:rPr>
        <w:t xml:space="preserve">категории как </w:t>
      </w:r>
      <w:r>
        <w:rPr>
          <w:rStyle w:val="fontstyle21"/>
        </w:rPr>
        <w:t>«</w:t>
      </w:r>
      <w:r>
        <w:rPr>
          <w:rStyle w:val="fontstyle21"/>
          <w:sz w:val="32"/>
          <w:szCs w:val="32"/>
        </w:rPr>
        <w:t>концепция</w:t>
      </w:r>
      <w:r>
        <w:rPr>
          <w:rStyle w:val="fontstyle21"/>
        </w:rPr>
        <w:t xml:space="preserve">» </w:t>
      </w:r>
      <w:r>
        <w:rPr>
          <w:rStyle w:val="fontstyle21"/>
          <w:sz w:val="36"/>
          <w:szCs w:val="36"/>
        </w:rPr>
        <w:t xml:space="preserve">в качестве </w:t>
      </w:r>
      <w:r>
        <w:rPr>
          <w:rStyle w:val="fontstyle21"/>
          <w:sz w:val="38"/>
          <w:szCs w:val="38"/>
        </w:rPr>
        <w:t>основопола</w:t>
      </w:r>
      <w:r>
        <w:rPr>
          <w:rStyle w:val="fontstyle21"/>
          <w:sz w:val="32"/>
          <w:szCs w:val="32"/>
        </w:rPr>
        <w:t>гающей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теория </w:t>
      </w:r>
      <w:r>
        <w:rPr>
          <w:rStyle w:val="fontstyle21"/>
          <w:sz w:val="32"/>
          <w:szCs w:val="32"/>
        </w:rPr>
        <w:t xml:space="preserve">обучения </w:t>
      </w:r>
      <w:r>
        <w:rPr>
          <w:rStyle w:val="fontstyle21"/>
          <w:sz w:val="38"/>
          <w:szCs w:val="38"/>
        </w:rPr>
        <w:t xml:space="preserve">иностранным </w:t>
      </w:r>
      <w:r>
        <w:rPr>
          <w:rStyle w:val="fontstyle21"/>
          <w:sz w:val="36"/>
          <w:szCs w:val="36"/>
        </w:rPr>
        <w:t>языкам обогатилась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2"/>
          <w:szCs w:val="32"/>
        </w:rPr>
        <w:t xml:space="preserve">целым </w:t>
      </w:r>
      <w:r>
        <w:rPr>
          <w:rStyle w:val="fontstyle21"/>
          <w:sz w:val="36"/>
          <w:szCs w:val="36"/>
        </w:rPr>
        <w:t xml:space="preserve">рядом взаимосвязанных </w:t>
      </w:r>
      <w:r>
        <w:rPr>
          <w:rStyle w:val="fontstyle21"/>
        </w:rPr>
        <w:t xml:space="preserve">составляющих ведущей современной </w:t>
      </w:r>
      <w:r>
        <w:rPr>
          <w:rStyle w:val="fontstyle21"/>
          <w:sz w:val="32"/>
          <w:szCs w:val="32"/>
        </w:rPr>
        <w:t xml:space="preserve">концепции </w:t>
      </w:r>
      <w:r>
        <w:rPr>
          <w:rStyle w:val="fontstyle21"/>
        </w:rPr>
        <w:t xml:space="preserve">обучения </w:t>
      </w:r>
      <w:r>
        <w:rPr>
          <w:rStyle w:val="fontstyle21"/>
          <w:sz w:val="36"/>
          <w:szCs w:val="36"/>
        </w:rPr>
        <w:t xml:space="preserve">иностранным </w:t>
      </w:r>
      <w:r>
        <w:rPr>
          <w:rStyle w:val="fontstyle21"/>
          <w:sz w:val="38"/>
          <w:szCs w:val="38"/>
        </w:rPr>
        <w:t>языкам-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>межкуль</w:t>
      </w:r>
      <w:r>
        <w:rPr>
          <w:rStyle w:val="fontstyle21"/>
        </w:rPr>
        <w:t>турной коммуникации</w:t>
      </w:r>
      <w:r>
        <w:rPr>
          <w:rStyle w:val="fontstyle21"/>
          <w:sz w:val="36"/>
          <w:szCs w:val="36"/>
        </w:rPr>
        <w:t>»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которые определяются </w:t>
      </w:r>
      <w:r>
        <w:rPr>
          <w:rStyle w:val="fontstyle21"/>
        </w:rPr>
        <w:t>исследователя</w:t>
      </w:r>
      <w:r>
        <w:rPr>
          <w:rStyle w:val="fontstyle21"/>
          <w:sz w:val="38"/>
          <w:szCs w:val="38"/>
        </w:rPr>
        <w:t xml:space="preserve">ми </w:t>
      </w:r>
      <w:r>
        <w:rPr>
          <w:rStyle w:val="fontstyle21"/>
        </w:rPr>
        <w:t xml:space="preserve">либо </w:t>
      </w:r>
      <w:r>
        <w:rPr>
          <w:rStyle w:val="fontstyle21"/>
          <w:sz w:val="36"/>
          <w:szCs w:val="36"/>
        </w:rPr>
        <w:t xml:space="preserve">как </w:t>
      </w:r>
      <w:r>
        <w:rPr>
          <w:rStyle w:val="fontstyle21"/>
        </w:rPr>
        <w:t>«подходы</w:t>
      </w:r>
      <w:r>
        <w:rPr>
          <w:rStyle w:val="fontstyle21"/>
          <w:sz w:val="36"/>
          <w:szCs w:val="36"/>
        </w:rPr>
        <w:t xml:space="preserve">» </w:t>
      </w:r>
      <w:r>
        <w:rPr>
          <w:rStyle w:val="fontstyle21"/>
        </w:rPr>
        <w:t>(антропоцентрический, социокультурный, когнитивный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 xml:space="preserve">прагматический </w:t>
      </w:r>
      <w:r>
        <w:rPr>
          <w:rStyle w:val="fontstyle21"/>
          <w:sz w:val="36"/>
          <w:szCs w:val="36"/>
        </w:rPr>
        <w:t>и др.</w:t>
      </w:r>
      <w:r>
        <w:rPr>
          <w:rStyle w:val="fontstyle21"/>
          <w:sz w:val="32"/>
          <w:szCs w:val="32"/>
        </w:rPr>
        <w:t>)</w:t>
      </w:r>
      <w:r>
        <w:rPr>
          <w:rStyle w:val="fontstyle21"/>
        </w:rPr>
        <w:t xml:space="preserve">, либо </w:t>
      </w:r>
      <w:r>
        <w:rPr>
          <w:rStyle w:val="fontstyle21"/>
          <w:sz w:val="36"/>
          <w:szCs w:val="36"/>
        </w:rPr>
        <w:t>как принципы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2"/>
          <w:szCs w:val="32"/>
        </w:rPr>
        <w:t>(</w:t>
      </w:r>
      <w:r>
        <w:rPr>
          <w:rStyle w:val="fontstyle21"/>
          <w:sz w:val="36"/>
          <w:szCs w:val="36"/>
        </w:rPr>
        <w:t>личностно</w:t>
      </w:r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>центрированный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</w:rPr>
        <w:t xml:space="preserve">культурологический, </w:t>
      </w:r>
      <w:proofErr w:type="spellStart"/>
      <w:r>
        <w:rPr>
          <w:rStyle w:val="fontstyle21"/>
        </w:rPr>
        <w:t>когнитив</w:t>
      </w:r>
      <w:proofErr w:type="spellEnd"/>
      <w:r>
        <w:br/>
      </w:r>
      <w:proofErr w:type="spellStart"/>
      <w:r>
        <w:rPr>
          <w:rStyle w:val="fontstyle21"/>
        </w:rPr>
        <w:lastRenderedPageBreak/>
        <w:t>ный</w:t>
      </w:r>
      <w:proofErr w:type="spellEnd"/>
      <w:r>
        <w:rPr>
          <w:rStyle w:val="fontstyle21"/>
          <w:sz w:val="38"/>
          <w:szCs w:val="38"/>
        </w:rPr>
        <w:t xml:space="preserve">, </w:t>
      </w:r>
      <w:r>
        <w:rPr>
          <w:rStyle w:val="fontstyle21"/>
        </w:rPr>
        <w:t xml:space="preserve">прагматический, </w:t>
      </w:r>
      <w:r>
        <w:rPr>
          <w:rStyle w:val="fontstyle21"/>
          <w:sz w:val="32"/>
          <w:szCs w:val="32"/>
        </w:rPr>
        <w:t xml:space="preserve">дискурсивный </w:t>
      </w:r>
      <w:r>
        <w:rPr>
          <w:rStyle w:val="fontstyle21"/>
        </w:rPr>
        <w:t>и др</w:t>
      </w:r>
      <w:r>
        <w:rPr>
          <w:rStyle w:val="fontstyle21"/>
          <w:sz w:val="36"/>
          <w:szCs w:val="36"/>
        </w:rPr>
        <w:t>.</w:t>
      </w:r>
      <w:r>
        <w:rPr>
          <w:rStyle w:val="fontstyle21"/>
          <w:sz w:val="32"/>
          <w:szCs w:val="32"/>
        </w:rPr>
        <w:t>)</w:t>
      </w:r>
      <w:r>
        <w:rPr>
          <w:rStyle w:val="fontstyle21"/>
        </w:rPr>
        <w:t>, либо как дидактические категории</w:t>
      </w:r>
      <w:r>
        <w:rPr>
          <w:rStyle w:val="fontstyle21"/>
          <w:sz w:val="32"/>
          <w:szCs w:val="32"/>
        </w:rPr>
        <w:t>-компетенции</w:t>
      </w:r>
      <w:r>
        <w:rPr>
          <w:rStyle w:val="fontstyle21"/>
        </w:rPr>
        <w:t xml:space="preserve">, </w:t>
      </w:r>
      <w:proofErr w:type="spellStart"/>
      <w:r>
        <w:rPr>
          <w:rStyle w:val="fontstyle21"/>
          <w:sz w:val="32"/>
          <w:szCs w:val="32"/>
        </w:rPr>
        <w:t>субкомпетенции</w:t>
      </w:r>
      <w:proofErr w:type="spellEnd"/>
      <w:r>
        <w:rPr>
          <w:rStyle w:val="fontstyle21"/>
          <w:sz w:val="32"/>
          <w:szCs w:val="32"/>
        </w:rPr>
        <w:t xml:space="preserve"> </w:t>
      </w:r>
      <w:r>
        <w:rPr>
          <w:rStyle w:val="fontstyle21"/>
        </w:rPr>
        <w:t>(</w:t>
      </w:r>
      <w:r>
        <w:rPr>
          <w:rStyle w:val="fontstyle21"/>
          <w:sz w:val="36"/>
          <w:szCs w:val="36"/>
        </w:rPr>
        <w:t>межкультур</w:t>
      </w:r>
      <w:r>
        <w:rPr>
          <w:rStyle w:val="fontstyle21"/>
        </w:rPr>
        <w:t xml:space="preserve">ная, </w:t>
      </w:r>
      <w:r>
        <w:rPr>
          <w:rStyle w:val="fontstyle21"/>
          <w:sz w:val="36"/>
          <w:szCs w:val="36"/>
        </w:rPr>
        <w:t>социокультурная</w:t>
      </w:r>
      <w:r>
        <w:rPr>
          <w:rStyle w:val="fontstyle21"/>
        </w:rPr>
        <w:t>, дискурсивная и др</w:t>
      </w:r>
      <w:r>
        <w:rPr>
          <w:rStyle w:val="fontstyle21"/>
          <w:sz w:val="36"/>
          <w:szCs w:val="36"/>
        </w:rPr>
        <w:t>.</w:t>
      </w:r>
      <w:r>
        <w:rPr>
          <w:rStyle w:val="fontstyle21"/>
        </w:rPr>
        <w:t>)</w:t>
      </w:r>
      <w:r>
        <w:rPr>
          <w:rStyle w:val="fontstyle21"/>
          <w:sz w:val="36"/>
          <w:szCs w:val="36"/>
        </w:rPr>
        <w:t xml:space="preserve">. </w:t>
      </w:r>
      <w:r>
        <w:rPr>
          <w:rStyle w:val="fontstyle21"/>
        </w:rPr>
        <w:t xml:space="preserve">Отмеченное </w:t>
      </w:r>
      <w:r>
        <w:rPr>
          <w:rStyle w:val="fontstyle21"/>
          <w:sz w:val="36"/>
          <w:szCs w:val="36"/>
        </w:rPr>
        <w:t>разно</w:t>
      </w:r>
      <w:r>
        <w:rPr>
          <w:rStyle w:val="fontstyle21"/>
        </w:rPr>
        <w:t xml:space="preserve">чтение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 xml:space="preserve">разнобой </w:t>
      </w:r>
      <w:r>
        <w:rPr>
          <w:rStyle w:val="fontstyle21"/>
          <w:sz w:val="36"/>
          <w:szCs w:val="36"/>
        </w:rPr>
        <w:t xml:space="preserve">в категоризации </w:t>
      </w:r>
      <w:r>
        <w:rPr>
          <w:rStyle w:val="fontstyle21"/>
        </w:rPr>
        <w:t>методологически</w:t>
      </w:r>
      <w:r>
        <w:rPr>
          <w:rStyle w:val="fontstyle21"/>
          <w:sz w:val="38"/>
          <w:szCs w:val="38"/>
        </w:rPr>
        <w:t>-</w:t>
      </w:r>
      <w:r>
        <w:rPr>
          <w:rStyle w:val="fontstyle21"/>
          <w:sz w:val="36"/>
          <w:szCs w:val="36"/>
        </w:rPr>
        <w:t>значимых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характеристик </w:t>
      </w:r>
      <w:r>
        <w:rPr>
          <w:rStyle w:val="fontstyle21"/>
        </w:rPr>
        <w:t xml:space="preserve">современной </w:t>
      </w:r>
      <w:r>
        <w:rPr>
          <w:rStyle w:val="fontstyle21"/>
          <w:sz w:val="36"/>
          <w:szCs w:val="36"/>
        </w:rPr>
        <w:t xml:space="preserve">теории </w:t>
      </w:r>
      <w:r>
        <w:rPr>
          <w:rStyle w:val="fontstyle21"/>
        </w:rPr>
        <w:t xml:space="preserve">обучения </w:t>
      </w:r>
      <w:r>
        <w:rPr>
          <w:rStyle w:val="fontstyle21"/>
          <w:sz w:val="36"/>
          <w:szCs w:val="36"/>
        </w:rPr>
        <w:t xml:space="preserve">иностранным </w:t>
      </w:r>
      <w:r>
        <w:rPr>
          <w:rStyle w:val="fontstyle21"/>
        </w:rPr>
        <w:t>языкам (</w:t>
      </w:r>
      <w:r>
        <w:rPr>
          <w:rStyle w:val="fontstyle21"/>
          <w:sz w:val="36"/>
          <w:szCs w:val="36"/>
        </w:rPr>
        <w:t>«</w:t>
      </w:r>
      <w:r>
        <w:rPr>
          <w:rStyle w:val="fontstyle21"/>
        </w:rPr>
        <w:t>подход»</w:t>
      </w:r>
      <w:r>
        <w:rPr>
          <w:rStyle w:val="fontstyle21"/>
          <w:sz w:val="36"/>
          <w:szCs w:val="36"/>
        </w:rPr>
        <w:t>, «</w:t>
      </w:r>
      <w:r>
        <w:rPr>
          <w:rStyle w:val="fontstyle21"/>
        </w:rPr>
        <w:t>принцип»</w:t>
      </w:r>
      <w:r>
        <w:rPr>
          <w:rStyle w:val="fontstyle21"/>
          <w:sz w:val="36"/>
          <w:szCs w:val="36"/>
        </w:rPr>
        <w:t xml:space="preserve">, </w:t>
      </w:r>
      <w:r>
        <w:rPr>
          <w:rStyle w:val="fontstyle21"/>
        </w:rPr>
        <w:t xml:space="preserve">«дидактическая </w:t>
      </w:r>
      <w:r>
        <w:rPr>
          <w:rStyle w:val="fontstyle21"/>
          <w:sz w:val="36"/>
          <w:szCs w:val="36"/>
        </w:rPr>
        <w:t>категория</w:t>
      </w:r>
      <w:r>
        <w:rPr>
          <w:rStyle w:val="fontstyle21"/>
          <w:sz w:val="32"/>
          <w:szCs w:val="32"/>
        </w:rPr>
        <w:t>»</w:t>
      </w:r>
      <w:r>
        <w:rPr>
          <w:rStyle w:val="fontstyle21"/>
        </w:rPr>
        <w:t xml:space="preserve">) </w:t>
      </w:r>
      <w:r>
        <w:rPr>
          <w:rStyle w:val="fontstyle21"/>
          <w:sz w:val="36"/>
          <w:szCs w:val="36"/>
        </w:rPr>
        <w:t>вызы</w:t>
      </w:r>
      <w:r>
        <w:rPr>
          <w:rStyle w:val="fontstyle21"/>
        </w:rPr>
        <w:t xml:space="preserve">вает </w:t>
      </w:r>
      <w:r>
        <w:rPr>
          <w:rStyle w:val="fontstyle21"/>
          <w:sz w:val="36"/>
          <w:szCs w:val="36"/>
        </w:rPr>
        <w:t>правомерный вопрос</w:t>
      </w:r>
      <w:r>
        <w:rPr>
          <w:rStyle w:val="fontstyle21"/>
        </w:rPr>
        <w:t xml:space="preserve">: являются ли </w:t>
      </w:r>
      <w:r>
        <w:rPr>
          <w:rStyle w:val="fontstyle21"/>
          <w:sz w:val="36"/>
          <w:szCs w:val="36"/>
        </w:rPr>
        <w:t xml:space="preserve">эти характеристики </w:t>
      </w:r>
      <w:r>
        <w:rPr>
          <w:rStyle w:val="fontstyle21"/>
          <w:sz w:val="32"/>
          <w:szCs w:val="32"/>
        </w:rPr>
        <w:t>-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базовыми составляющими конкретной </w:t>
      </w:r>
      <w:r>
        <w:rPr>
          <w:rStyle w:val="fontstyle21"/>
          <w:sz w:val="32"/>
          <w:szCs w:val="32"/>
        </w:rPr>
        <w:t xml:space="preserve">концепции </w:t>
      </w:r>
      <w:r>
        <w:rPr>
          <w:rStyle w:val="fontstyle21"/>
        </w:rPr>
        <w:t>обучения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иностранному языку </w:t>
      </w:r>
      <w:r>
        <w:rPr>
          <w:rStyle w:val="fontstyle21"/>
          <w:sz w:val="36"/>
          <w:szCs w:val="36"/>
        </w:rPr>
        <w:t xml:space="preserve">или </w:t>
      </w:r>
      <w:r>
        <w:rPr>
          <w:rStyle w:val="fontstyle21"/>
        </w:rPr>
        <w:t>методологическими принципами, от</w:t>
      </w:r>
      <w:r>
        <w:rPr>
          <w:rStyle w:val="fontstyle21"/>
          <w:sz w:val="36"/>
          <w:szCs w:val="36"/>
        </w:rPr>
        <w:t xml:space="preserve">ражающими </w:t>
      </w:r>
      <w:r>
        <w:rPr>
          <w:rStyle w:val="fontstyle21"/>
        </w:rPr>
        <w:t xml:space="preserve">методологию </w:t>
      </w:r>
      <w:r>
        <w:rPr>
          <w:rStyle w:val="fontstyle21"/>
          <w:sz w:val="36"/>
          <w:szCs w:val="36"/>
        </w:rPr>
        <w:t xml:space="preserve">современного иноязычного </w:t>
      </w:r>
      <w:r>
        <w:rPr>
          <w:rStyle w:val="fontstyle21"/>
        </w:rPr>
        <w:t>образо</w:t>
      </w:r>
      <w:r>
        <w:rPr>
          <w:rStyle w:val="fontstyle21"/>
          <w:sz w:val="36"/>
          <w:szCs w:val="36"/>
        </w:rPr>
        <w:t xml:space="preserve">вания в </w:t>
      </w:r>
      <w:r>
        <w:rPr>
          <w:rStyle w:val="fontstyle21"/>
          <w:sz w:val="32"/>
          <w:szCs w:val="32"/>
        </w:rPr>
        <w:t xml:space="preserve">единой концепции </w:t>
      </w:r>
      <w:r>
        <w:rPr>
          <w:rStyle w:val="fontstyle21"/>
          <w:sz w:val="36"/>
          <w:szCs w:val="36"/>
        </w:rPr>
        <w:t xml:space="preserve">иноязычного </w:t>
      </w:r>
      <w:r>
        <w:rPr>
          <w:rStyle w:val="fontstyle21"/>
        </w:rPr>
        <w:t>образования</w:t>
      </w:r>
      <w:r>
        <w:rPr>
          <w:rStyle w:val="fontstyle21"/>
          <w:sz w:val="36"/>
          <w:szCs w:val="36"/>
        </w:rPr>
        <w:t xml:space="preserve">. </w:t>
      </w:r>
      <w:r>
        <w:rPr>
          <w:rStyle w:val="fontstyle21"/>
        </w:rPr>
        <w:t>Чем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объясняется такой широкий диапазон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 xml:space="preserve">определении </w:t>
      </w:r>
      <w:r>
        <w:rPr>
          <w:rStyle w:val="fontstyle21"/>
          <w:sz w:val="38"/>
          <w:szCs w:val="38"/>
        </w:rPr>
        <w:t xml:space="preserve">их </w:t>
      </w:r>
      <w:r>
        <w:rPr>
          <w:rStyle w:val="fontstyle21"/>
          <w:sz w:val="36"/>
          <w:szCs w:val="36"/>
        </w:rPr>
        <w:t>места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и роли </w:t>
      </w:r>
      <w:r>
        <w:rPr>
          <w:rStyle w:val="fontstyle21"/>
        </w:rPr>
        <w:t xml:space="preserve">(«подход», </w:t>
      </w:r>
      <w:r>
        <w:rPr>
          <w:rStyle w:val="fontstyle21"/>
          <w:sz w:val="36"/>
          <w:szCs w:val="36"/>
        </w:rPr>
        <w:t>«принцип</w:t>
      </w:r>
      <w:r>
        <w:rPr>
          <w:rStyle w:val="fontstyle21"/>
        </w:rPr>
        <w:t>», «</w:t>
      </w:r>
      <w:r>
        <w:rPr>
          <w:rStyle w:val="fontstyle21"/>
          <w:sz w:val="36"/>
          <w:szCs w:val="36"/>
        </w:rPr>
        <w:t>категория</w:t>
      </w:r>
      <w:r>
        <w:rPr>
          <w:rStyle w:val="fontstyle21"/>
        </w:rPr>
        <w:t>»)?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 xml:space="preserve">Гуманистическая </w:t>
      </w:r>
      <w:r>
        <w:rPr>
          <w:rStyle w:val="fontstyle21"/>
        </w:rPr>
        <w:t>(</w:t>
      </w:r>
      <w:r>
        <w:rPr>
          <w:rStyle w:val="fontstyle21"/>
          <w:sz w:val="36"/>
          <w:szCs w:val="36"/>
        </w:rPr>
        <w:t>антропологическая</w:t>
      </w:r>
      <w:r>
        <w:rPr>
          <w:rStyle w:val="fontstyle21"/>
        </w:rPr>
        <w:t xml:space="preserve">) </w:t>
      </w:r>
      <w:r>
        <w:rPr>
          <w:rStyle w:val="fontstyle21"/>
          <w:sz w:val="36"/>
          <w:szCs w:val="36"/>
        </w:rPr>
        <w:t xml:space="preserve">платформа </w:t>
      </w:r>
      <w:r>
        <w:rPr>
          <w:rStyle w:val="fontstyle21"/>
        </w:rPr>
        <w:t xml:space="preserve">об </w:t>
      </w:r>
      <w:r>
        <w:rPr>
          <w:rStyle w:val="fontstyle21"/>
          <w:sz w:val="44"/>
          <w:szCs w:val="44"/>
        </w:rPr>
        <w:t>-</w:t>
      </w:r>
      <w:r>
        <w:rPr>
          <w:rFonts w:ascii="TimesNewRomanPSMT" w:hAnsi="TimesNewRomanPSMT"/>
          <w:color w:val="000000"/>
          <w:sz w:val="44"/>
          <w:szCs w:val="44"/>
        </w:rPr>
        <w:br/>
      </w:r>
      <w:proofErr w:type="spellStart"/>
      <w:r>
        <w:rPr>
          <w:rStyle w:val="fontstyle21"/>
          <w:sz w:val="36"/>
          <w:szCs w:val="36"/>
        </w:rPr>
        <w:t>разования</w:t>
      </w:r>
      <w:proofErr w:type="spellEnd"/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реализуемая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 xml:space="preserve">первую </w:t>
      </w:r>
      <w:r>
        <w:rPr>
          <w:rStyle w:val="fontstyle21"/>
          <w:sz w:val="36"/>
          <w:szCs w:val="36"/>
        </w:rPr>
        <w:t>очередь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через личност</w:t>
      </w:r>
      <w:r>
        <w:rPr>
          <w:rStyle w:val="fontstyle21"/>
        </w:rPr>
        <w:t>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6"/>
          <w:szCs w:val="36"/>
        </w:rPr>
        <w:t xml:space="preserve">ориентированную организацию </w:t>
      </w:r>
      <w:r>
        <w:rPr>
          <w:rStyle w:val="fontstyle21"/>
        </w:rPr>
        <w:t>обучения, способству</w:t>
      </w:r>
      <w:r>
        <w:rPr>
          <w:rStyle w:val="fontstyle21"/>
          <w:sz w:val="36"/>
          <w:szCs w:val="36"/>
        </w:rPr>
        <w:t xml:space="preserve">ет </w:t>
      </w:r>
      <w:r>
        <w:rPr>
          <w:rStyle w:val="fontstyle21"/>
          <w:sz w:val="38"/>
          <w:szCs w:val="38"/>
        </w:rPr>
        <w:t xml:space="preserve">саморазвитию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>самообразованию обучаемых</w:t>
      </w:r>
      <w:r>
        <w:rPr>
          <w:rStyle w:val="fontstyle21"/>
          <w:sz w:val="36"/>
          <w:szCs w:val="36"/>
        </w:rPr>
        <w:t xml:space="preserve">, </w:t>
      </w:r>
      <w:r>
        <w:rPr>
          <w:rStyle w:val="fontstyle21"/>
        </w:rPr>
        <w:t xml:space="preserve">обеспечивает </w:t>
      </w:r>
      <w:r>
        <w:rPr>
          <w:rStyle w:val="fontstyle21"/>
          <w:sz w:val="38"/>
          <w:szCs w:val="38"/>
        </w:rPr>
        <w:t xml:space="preserve">всестороннее </w:t>
      </w:r>
      <w:r>
        <w:rPr>
          <w:rStyle w:val="fontstyle21"/>
          <w:sz w:val="36"/>
          <w:szCs w:val="36"/>
        </w:rPr>
        <w:t xml:space="preserve">развитие </w:t>
      </w:r>
      <w:r>
        <w:rPr>
          <w:rStyle w:val="fontstyle21"/>
        </w:rPr>
        <w:t>индивидуальных способностей обучаемых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6"/>
          <w:szCs w:val="36"/>
        </w:rPr>
        <w:t xml:space="preserve">возможность </w:t>
      </w:r>
      <w:r>
        <w:rPr>
          <w:rStyle w:val="fontstyle21"/>
        </w:rPr>
        <w:t xml:space="preserve">выбора </w:t>
      </w:r>
      <w:r>
        <w:rPr>
          <w:rStyle w:val="fontstyle21"/>
          <w:sz w:val="38"/>
          <w:szCs w:val="38"/>
        </w:rPr>
        <w:t xml:space="preserve">ими </w:t>
      </w:r>
      <w:r>
        <w:rPr>
          <w:rStyle w:val="fontstyle21"/>
          <w:sz w:val="36"/>
          <w:szCs w:val="36"/>
        </w:rPr>
        <w:t>собственной тра</w:t>
      </w:r>
      <w:r>
        <w:rPr>
          <w:rStyle w:val="fontstyle21"/>
        </w:rPr>
        <w:t xml:space="preserve">ектории образования для последующего </w:t>
      </w:r>
      <w:r>
        <w:rPr>
          <w:rStyle w:val="fontstyle21"/>
          <w:sz w:val="36"/>
          <w:szCs w:val="36"/>
        </w:rPr>
        <w:t xml:space="preserve">перехода </w:t>
      </w:r>
      <w:r>
        <w:rPr>
          <w:rStyle w:val="fontstyle21"/>
        </w:rPr>
        <w:t xml:space="preserve">на </w:t>
      </w:r>
      <w:r>
        <w:rPr>
          <w:rStyle w:val="fontstyle21"/>
          <w:sz w:val="36"/>
          <w:szCs w:val="36"/>
        </w:rPr>
        <w:t>уро</w:t>
      </w:r>
      <w:r>
        <w:rPr>
          <w:rStyle w:val="fontstyle21"/>
        </w:rPr>
        <w:t xml:space="preserve">вень </w:t>
      </w:r>
      <w:r>
        <w:rPr>
          <w:rStyle w:val="fontstyle21"/>
          <w:sz w:val="36"/>
          <w:szCs w:val="36"/>
        </w:rPr>
        <w:t xml:space="preserve">творчества, максимально </w:t>
      </w:r>
      <w:r>
        <w:rPr>
          <w:rStyle w:val="fontstyle21"/>
        </w:rPr>
        <w:t xml:space="preserve">способствует </w:t>
      </w:r>
      <w:r>
        <w:rPr>
          <w:rStyle w:val="fontstyle21"/>
          <w:sz w:val="36"/>
          <w:szCs w:val="36"/>
        </w:rPr>
        <w:t xml:space="preserve">удовлетворению </w:t>
      </w:r>
      <w:r>
        <w:rPr>
          <w:rStyle w:val="fontstyle21"/>
        </w:rPr>
        <w:t xml:space="preserve">образовательных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 xml:space="preserve">интеллектуальных потребностей </w:t>
      </w:r>
      <w:r>
        <w:rPr>
          <w:rStyle w:val="fontstyle21"/>
          <w:sz w:val="36"/>
          <w:szCs w:val="36"/>
        </w:rPr>
        <w:t>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>интересов каждого.</w:t>
      </w:r>
      <w:r>
        <w:rPr>
          <w:rFonts w:ascii="TimesNewRomanPSMT" w:hAnsi="TimesNewRomanPSMT"/>
          <w:color w:val="000000"/>
          <w:sz w:val="36"/>
          <w:szCs w:val="36"/>
        </w:rPr>
        <w:br/>
      </w:r>
      <w:proofErr w:type="spellStart"/>
      <w:r>
        <w:rPr>
          <w:rStyle w:val="fontstyle21"/>
        </w:rPr>
        <w:t>Вышеперечисленныесоставляющие</w:t>
      </w:r>
      <w:proofErr w:type="spellEnd"/>
      <w:r>
        <w:rPr>
          <w:rStyle w:val="fontstyle21"/>
        </w:rPr>
        <w:t xml:space="preserve"> представляют, </w:t>
      </w:r>
      <w:r>
        <w:rPr>
          <w:rStyle w:val="fontstyle21"/>
          <w:sz w:val="36"/>
          <w:szCs w:val="36"/>
        </w:rPr>
        <w:t xml:space="preserve">на </w:t>
      </w:r>
      <w:r>
        <w:rPr>
          <w:rStyle w:val="fontstyle21"/>
        </w:rPr>
        <w:t>наш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взгляд, </w:t>
      </w:r>
      <w:r>
        <w:rPr>
          <w:rStyle w:val="fontstyle21"/>
          <w:sz w:val="36"/>
          <w:szCs w:val="36"/>
        </w:rPr>
        <w:t>системно</w:t>
      </w:r>
      <w:r>
        <w:rPr>
          <w:rStyle w:val="fontstyle21"/>
          <w:sz w:val="56"/>
          <w:szCs w:val="56"/>
        </w:rPr>
        <w:t>-</w:t>
      </w:r>
      <w:r>
        <w:rPr>
          <w:rStyle w:val="fontstyle21"/>
          <w:sz w:val="36"/>
          <w:szCs w:val="36"/>
        </w:rPr>
        <w:t xml:space="preserve">организованное </w:t>
      </w:r>
      <w:r>
        <w:rPr>
          <w:rStyle w:val="fontstyle21"/>
          <w:sz w:val="32"/>
          <w:szCs w:val="32"/>
        </w:rPr>
        <w:t xml:space="preserve">единство </w:t>
      </w:r>
      <w:r>
        <w:rPr>
          <w:rStyle w:val="fontstyle21"/>
        </w:rPr>
        <w:t>методологических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>принципов</w:t>
      </w:r>
      <w:r>
        <w:rPr>
          <w:rStyle w:val="fontstyle21"/>
        </w:rPr>
        <w:t xml:space="preserve">, </w:t>
      </w:r>
      <w:r>
        <w:rPr>
          <w:rStyle w:val="fontstyle21"/>
          <w:sz w:val="38"/>
          <w:szCs w:val="38"/>
        </w:rPr>
        <w:t xml:space="preserve">которые </w:t>
      </w:r>
      <w:r>
        <w:rPr>
          <w:rStyle w:val="fontstyle21"/>
          <w:sz w:val="36"/>
          <w:szCs w:val="36"/>
        </w:rPr>
        <w:t xml:space="preserve">предопределяют </w:t>
      </w:r>
      <w:r>
        <w:rPr>
          <w:rStyle w:val="fontstyle21"/>
        </w:rPr>
        <w:t xml:space="preserve">сущность </w:t>
      </w:r>
      <w:r>
        <w:rPr>
          <w:rStyle w:val="fontstyle21"/>
          <w:sz w:val="36"/>
          <w:szCs w:val="36"/>
        </w:rPr>
        <w:t>и теоретичес</w:t>
      </w:r>
      <w:r>
        <w:rPr>
          <w:rStyle w:val="fontstyle21"/>
        </w:rPr>
        <w:t xml:space="preserve">кую основу </w:t>
      </w:r>
      <w:r>
        <w:rPr>
          <w:rStyle w:val="fontstyle21"/>
          <w:sz w:val="36"/>
          <w:szCs w:val="36"/>
        </w:rPr>
        <w:t xml:space="preserve">современной </w:t>
      </w:r>
      <w:r>
        <w:rPr>
          <w:rStyle w:val="fontstyle21"/>
        </w:rPr>
        <w:t xml:space="preserve">концепции </w:t>
      </w:r>
      <w:r>
        <w:rPr>
          <w:rStyle w:val="fontstyle21"/>
          <w:sz w:val="36"/>
          <w:szCs w:val="36"/>
        </w:rPr>
        <w:t xml:space="preserve">иноязычного </w:t>
      </w:r>
      <w:r>
        <w:rPr>
          <w:rStyle w:val="fontstyle21"/>
        </w:rPr>
        <w:lastRenderedPageBreak/>
        <w:t>образования</w:t>
      </w:r>
      <w:r>
        <w:rPr>
          <w:rStyle w:val="fontstyle21"/>
          <w:sz w:val="36"/>
          <w:szCs w:val="36"/>
        </w:rPr>
        <w:t>,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правомерно определяемую </w:t>
      </w:r>
      <w:r>
        <w:rPr>
          <w:rStyle w:val="fontstyle21"/>
        </w:rPr>
        <w:t xml:space="preserve">как </w:t>
      </w:r>
      <w:proofErr w:type="spellStart"/>
      <w:r>
        <w:rPr>
          <w:rStyle w:val="fontstyle21"/>
          <w:sz w:val="36"/>
          <w:szCs w:val="36"/>
        </w:rPr>
        <w:t>межкультурно</w:t>
      </w:r>
      <w:proofErr w:type="spellEnd"/>
      <w:r>
        <w:rPr>
          <w:rStyle w:val="fontstyle21"/>
          <w:sz w:val="44"/>
          <w:szCs w:val="44"/>
        </w:rPr>
        <w:t>-</w:t>
      </w:r>
      <w:r>
        <w:rPr>
          <w:rStyle w:val="fontstyle21"/>
        </w:rPr>
        <w:t xml:space="preserve">коммуникативную </w:t>
      </w:r>
      <w:r>
        <w:rPr>
          <w:rStyle w:val="fontstyle21"/>
          <w:sz w:val="36"/>
          <w:szCs w:val="36"/>
        </w:rPr>
        <w:t xml:space="preserve">теорию </w:t>
      </w:r>
      <w:r>
        <w:rPr>
          <w:rStyle w:val="fontstyle21"/>
        </w:rPr>
        <w:t xml:space="preserve">обучения иностранным </w:t>
      </w:r>
      <w:r>
        <w:rPr>
          <w:rStyle w:val="fontstyle21"/>
          <w:sz w:val="36"/>
          <w:szCs w:val="36"/>
        </w:rPr>
        <w:t>языкам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отражающую </w:t>
      </w:r>
      <w:r>
        <w:rPr>
          <w:rStyle w:val="fontstyle01"/>
        </w:rPr>
        <w:t xml:space="preserve">направленность </w:t>
      </w:r>
      <w:r>
        <w:rPr>
          <w:rStyle w:val="fontstyle01"/>
          <w:sz w:val="36"/>
          <w:szCs w:val="36"/>
        </w:rPr>
        <w:t xml:space="preserve">иноязычного образования </w:t>
      </w:r>
      <w:r>
        <w:rPr>
          <w:rStyle w:val="fontstyle01"/>
        </w:rPr>
        <w:t xml:space="preserve">на </w:t>
      </w:r>
      <w:r>
        <w:rPr>
          <w:rStyle w:val="fontstyle01"/>
          <w:sz w:val="36"/>
          <w:szCs w:val="36"/>
        </w:rPr>
        <w:t>интегрирован</w:t>
      </w:r>
      <w:r>
        <w:rPr>
          <w:rStyle w:val="fontstyle01"/>
        </w:rPr>
        <w:t xml:space="preserve">ное обучение языку и </w:t>
      </w:r>
      <w:r>
        <w:rPr>
          <w:rStyle w:val="fontstyle01"/>
          <w:sz w:val="36"/>
          <w:szCs w:val="36"/>
        </w:rPr>
        <w:t>культуре</w:t>
      </w:r>
      <w:r>
        <w:rPr>
          <w:rStyle w:val="fontstyle01"/>
          <w:sz w:val="32"/>
          <w:szCs w:val="32"/>
        </w:rPr>
        <w:t xml:space="preserve">, </w:t>
      </w:r>
      <w:r>
        <w:rPr>
          <w:rStyle w:val="fontstyle01"/>
        </w:rPr>
        <w:t>обеспечивающей раскры</w:t>
      </w:r>
      <w:r>
        <w:rPr>
          <w:rStyle w:val="fontstyle01"/>
          <w:sz w:val="32"/>
          <w:szCs w:val="32"/>
        </w:rPr>
        <w:t xml:space="preserve">тию </w:t>
      </w:r>
      <w:r>
        <w:rPr>
          <w:rStyle w:val="fontstyle01"/>
        </w:rPr>
        <w:t xml:space="preserve">языка как </w:t>
      </w:r>
      <w:r>
        <w:rPr>
          <w:rStyle w:val="fontstyle01"/>
          <w:sz w:val="36"/>
          <w:szCs w:val="36"/>
        </w:rPr>
        <w:t xml:space="preserve">транслятора </w:t>
      </w:r>
      <w:r>
        <w:rPr>
          <w:rStyle w:val="fontstyle01"/>
        </w:rPr>
        <w:t xml:space="preserve">социокультурной </w:t>
      </w:r>
      <w:r>
        <w:rPr>
          <w:rStyle w:val="fontstyle01"/>
          <w:sz w:val="36"/>
          <w:szCs w:val="36"/>
        </w:rPr>
        <w:t>специфики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01"/>
        </w:rPr>
        <w:t>и реальности отдельных</w:t>
      </w:r>
      <w:r>
        <w:rPr>
          <w:rStyle w:val="fontstyle01"/>
          <w:sz w:val="32"/>
          <w:szCs w:val="32"/>
        </w:rPr>
        <w:t xml:space="preserve">, </w:t>
      </w:r>
      <w:r>
        <w:rPr>
          <w:rStyle w:val="fontstyle01"/>
          <w:sz w:val="36"/>
          <w:szCs w:val="36"/>
        </w:rPr>
        <w:t xml:space="preserve">контактирующих </w:t>
      </w:r>
      <w:r>
        <w:rPr>
          <w:rStyle w:val="fontstyle01"/>
        </w:rPr>
        <w:t>при коммуни</w:t>
      </w:r>
      <w:r>
        <w:rPr>
          <w:rStyle w:val="fontstyle01"/>
          <w:sz w:val="32"/>
          <w:szCs w:val="32"/>
        </w:rPr>
        <w:t xml:space="preserve">кации сообществ, </w:t>
      </w:r>
      <w:r>
        <w:rPr>
          <w:rStyle w:val="fontstyle01"/>
        </w:rPr>
        <w:t>способствующей взаимопониманию и</w:t>
      </w:r>
      <w:r>
        <w:rPr>
          <w:rFonts w:ascii="TimesNewRomanPS-BoldMT" w:hAnsi="TimesNewRomanPS-BoldMT"/>
          <w:b/>
          <w:bCs/>
          <w:color w:val="000000"/>
          <w:sz w:val="34"/>
          <w:szCs w:val="34"/>
        </w:rPr>
        <w:br/>
      </w:r>
      <w:r>
        <w:rPr>
          <w:rStyle w:val="fontstyle01"/>
        </w:rPr>
        <w:t xml:space="preserve">взаимодействию </w:t>
      </w:r>
      <w:r>
        <w:rPr>
          <w:rStyle w:val="fontstyle01"/>
          <w:sz w:val="32"/>
          <w:szCs w:val="32"/>
        </w:rPr>
        <w:t xml:space="preserve">представителей </w:t>
      </w:r>
      <w:r>
        <w:rPr>
          <w:rStyle w:val="fontstyle01"/>
        </w:rPr>
        <w:t>разных культурных сооб</w:t>
      </w:r>
      <w:r>
        <w:rPr>
          <w:rStyle w:val="fontstyle01"/>
          <w:sz w:val="32"/>
          <w:szCs w:val="32"/>
        </w:rPr>
        <w:t xml:space="preserve">ществ </w:t>
      </w:r>
      <w:r>
        <w:rPr>
          <w:rStyle w:val="fontstyle01"/>
        </w:rPr>
        <w:t>в условиях глобальных интеграционных процессов</w:t>
      </w:r>
      <w:r>
        <w:rPr>
          <w:rStyle w:val="fontstyle01"/>
          <w:sz w:val="24"/>
          <w:szCs w:val="24"/>
        </w:rPr>
        <w:t>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>40</w:t>
      </w:r>
      <w:r>
        <w:br/>
      </w:r>
      <w:r>
        <w:rPr>
          <w:rStyle w:val="fontstyle21"/>
        </w:rPr>
        <w:t xml:space="preserve">В условиях </w:t>
      </w:r>
      <w:r>
        <w:rPr>
          <w:rStyle w:val="fontstyle21"/>
          <w:sz w:val="36"/>
          <w:szCs w:val="36"/>
        </w:rPr>
        <w:t xml:space="preserve">современного центрирования и </w:t>
      </w:r>
      <w:r>
        <w:rPr>
          <w:rStyle w:val="fontstyle21"/>
        </w:rPr>
        <w:t>активизации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внимания к иноязычному образованию, </w:t>
      </w:r>
      <w:r>
        <w:rPr>
          <w:rStyle w:val="fontstyle21"/>
          <w:sz w:val="36"/>
          <w:szCs w:val="36"/>
        </w:rPr>
        <w:t xml:space="preserve">расширения </w:t>
      </w:r>
      <w:r>
        <w:rPr>
          <w:rStyle w:val="fontstyle21"/>
        </w:rPr>
        <w:t xml:space="preserve">круга </w:t>
      </w:r>
      <w:r>
        <w:rPr>
          <w:rStyle w:val="fontstyle21"/>
          <w:sz w:val="36"/>
          <w:szCs w:val="36"/>
        </w:rPr>
        <w:t>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числа </w:t>
      </w:r>
      <w:r>
        <w:rPr>
          <w:rStyle w:val="fontstyle21"/>
        </w:rPr>
        <w:t xml:space="preserve">наук, вовлекаемых </w:t>
      </w:r>
      <w:r>
        <w:rPr>
          <w:rStyle w:val="fontstyle21"/>
          <w:sz w:val="36"/>
          <w:szCs w:val="36"/>
        </w:rPr>
        <w:t xml:space="preserve">в определение содержания и </w:t>
      </w:r>
      <w:r>
        <w:rPr>
          <w:rStyle w:val="fontstyle21"/>
          <w:sz w:val="32"/>
          <w:szCs w:val="32"/>
        </w:rPr>
        <w:t>целей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6"/>
          <w:szCs w:val="36"/>
        </w:rPr>
        <w:t xml:space="preserve">иноязычного </w:t>
      </w:r>
      <w:r>
        <w:rPr>
          <w:rStyle w:val="fontstyle21"/>
        </w:rPr>
        <w:t xml:space="preserve">образования </w:t>
      </w:r>
      <w:r>
        <w:rPr>
          <w:rStyle w:val="fontstyle21"/>
          <w:sz w:val="36"/>
          <w:szCs w:val="36"/>
        </w:rPr>
        <w:t xml:space="preserve">в качестве </w:t>
      </w:r>
      <w:r>
        <w:rPr>
          <w:rStyle w:val="fontstyle21"/>
        </w:rPr>
        <w:t xml:space="preserve">его </w:t>
      </w:r>
      <w:r>
        <w:rPr>
          <w:rStyle w:val="fontstyle21"/>
          <w:sz w:val="36"/>
          <w:szCs w:val="36"/>
        </w:rPr>
        <w:t>стержневых состав</w:t>
      </w:r>
      <w:r>
        <w:rPr>
          <w:rStyle w:val="fontstyle21"/>
        </w:rPr>
        <w:t>ляющих</w:t>
      </w:r>
      <w:r>
        <w:rPr>
          <w:rStyle w:val="fontstyle21"/>
          <w:sz w:val="36"/>
          <w:szCs w:val="36"/>
        </w:rPr>
        <w:t xml:space="preserve">, расширения </w:t>
      </w:r>
      <w:r>
        <w:rPr>
          <w:rStyle w:val="fontstyle21"/>
        </w:rPr>
        <w:t xml:space="preserve">понятийных </w:t>
      </w:r>
      <w:r>
        <w:rPr>
          <w:rStyle w:val="fontstyle21"/>
          <w:sz w:val="36"/>
          <w:szCs w:val="36"/>
        </w:rPr>
        <w:t xml:space="preserve">границ предмета </w:t>
      </w:r>
      <w:r>
        <w:rPr>
          <w:rStyle w:val="fontstyle21"/>
        </w:rPr>
        <w:t>«</w:t>
      </w:r>
      <w:r>
        <w:rPr>
          <w:rStyle w:val="fontstyle21"/>
          <w:sz w:val="38"/>
          <w:szCs w:val="38"/>
        </w:rPr>
        <w:t>иност</w:t>
      </w:r>
      <w:r>
        <w:rPr>
          <w:rStyle w:val="fontstyle21"/>
        </w:rPr>
        <w:t xml:space="preserve">ранный язык» в силу необходимости </w:t>
      </w:r>
      <w:r>
        <w:rPr>
          <w:rStyle w:val="fontstyle01"/>
        </w:rPr>
        <w:t xml:space="preserve">интегративного </w:t>
      </w:r>
      <w:r>
        <w:rPr>
          <w:rStyle w:val="fontstyle01"/>
          <w:sz w:val="36"/>
          <w:szCs w:val="36"/>
        </w:rPr>
        <w:t xml:space="preserve">исследования </w:t>
      </w:r>
      <w:r>
        <w:rPr>
          <w:rStyle w:val="fontstyle01"/>
        </w:rPr>
        <w:t xml:space="preserve">и </w:t>
      </w:r>
      <w:proofErr w:type="spellStart"/>
      <w:r>
        <w:rPr>
          <w:rStyle w:val="fontstyle01"/>
        </w:rPr>
        <w:t>соизучения</w:t>
      </w:r>
      <w:proofErr w:type="spellEnd"/>
      <w:r>
        <w:rPr>
          <w:rStyle w:val="fontstyle01"/>
          <w:sz w:val="30"/>
          <w:szCs w:val="30"/>
        </w:rPr>
        <w:t xml:space="preserve">: </w:t>
      </w:r>
      <w:r>
        <w:rPr>
          <w:rStyle w:val="fontstyle01"/>
        </w:rPr>
        <w:t>языка и культуры</w:t>
      </w:r>
      <w:r>
        <w:rPr>
          <w:rStyle w:val="fontstyle01"/>
          <w:sz w:val="36"/>
          <w:szCs w:val="36"/>
        </w:rPr>
        <w:t xml:space="preserve">, </w:t>
      </w:r>
      <w:proofErr w:type="spellStart"/>
      <w:r>
        <w:rPr>
          <w:rStyle w:val="fontstyle01"/>
        </w:rPr>
        <w:t>лингвокультурной</w:t>
      </w:r>
      <w:proofErr w:type="spellEnd"/>
      <w:r>
        <w:rPr>
          <w:rStyle w:val="fontstyle01"/>
        </w:rPr>
        <w:t xml:space="preserve"> </w:t>
      </w:r>
      <w:r>
        <w:rPr>
          <w:rStyle w:val="fontstyle01"/>
          <w:sz w:val="32"/>
          <w:szCs w:val="32"/>
        </w:rPr>
        <w:t xml:space="preserve">общности </w:t>
      </w:r>
      <w:r>
        <w:rPr>
          <w:rStyle w:val="fontstyle01"/>
        </w:rPr>
        <w:t xml:space="preserve">и менталитета, личности и </w:t>
      </w:r>
      <w:r>
        <w:rPr>
          <w:rStyle w:val="fontstyle01"/>
          <w:sz w:val="36"/>
          <w:szCs w:val="36"/>
        </w:rPr>
        <w:t>языкового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01"/>
        </w:rPr>
        <w:t>сознания</w:t>
      </w:r>
      <w:r>
        <w:rPr>
          <w:rStyle w:val="fontstyle01"/>
          <w:sz w:val="32"/>
          <w:szCs w:val="32"/>
        </w:rPr>
        <w:t xml:space="preserve">, компетенции </w:t>
      </w:r>
      <w:r>
        <w:rPr>
          <w:rStyle w:val="fontstyle01"/>
        </w:rPr>
        <w:t>и способности</w:t>
      </w:r>
      <w:r>
        <w:rPr>
          <w:rStyle w:val="fontstyle01"/>
          <w:sz w:val="36"/>
          <w:szCs w:val="36"/>
        </w:rPr>
        <w:t xml:space="preserve">, саморазвития </w:t>
      </w:r>
      <w:r>
        <w:rPr>
          <w:rStyle w:val="fontstyle21"/>
          <w:sz w:val="38"/>
          <w:szCs w:val="38"/>
        </w:rPr>
        <w:t>лич</w:t>
      </w:r>
      <w:r>
        <w:rPr>
          <w:rStyle w:val="fontstyle21"/>
          <w:sz w:val="36"/>
          <w:szCs w:val="36"/>
        </w:rPr>
        <w:t xml:space="preserve">ности в </w:t>
      </w:r>
      <w:r>
        <w:rPr>
          <w:rStyle w:val="fontstyle21"/>
        </w:rPr>
        <w:t xml:space="preserve">условиях приобщения </w:t>
      </w:r>
      <w:r>
        <w:rPr>
          <w:rStyle w:val="fontstyle21"/>
          <w:sz w:val="36"/>
          <w:szCs w:val="36"/>
        </w:rPr>
        <w:t xml:space="preserve">к </w:t>
      </w:r>
      <w:r>
        <w:rPr>
          <w:rStyle w:val="fontstyle21"/>
        </w:rPr>
        <w:t xml:space="preserve">иностранному языку </w:t>
      </w:r>
      <w:r>
        <w:rPr>
          <w:rStyle w:val="fontstyle21"/>
          <w:sz w:val="36"/>
          <w:szCs w:val="36"/>
        </w:rPr>
        <w:t xml:space="preserve">и </w:t>
      </w:r>
      <w:proofErr w:type="spellStart"/>
      <w:r>
        <w:rPr>
          <w:rStyle w:val="fontstyle01"/>
          <w:sz w:val="38"/>
          <w:szCs w:val="38"/>
        </w:rPr>
        <w:t>лич</w:t>
      </w:r>
      <w:r>
        <w:rPr>
          <w:rStyle w:val="fontstyle01"/>
          <w:sz w:val="36"/>
          <w:szCs w:val="36"/>
        </w:rPr>
        <w:t>ностноформирующсй</w:t>
      </w:r>
      <w:proofErr w:type="spellEnd"/>
      <w:r>
        <w:rPr>
          <w:rStyle w:val="fontstyle01"/>
          <w:sz w:val="36"/>
          <w:szCs w:val="36"/>
        </w:rPr>
        <w:t xml:space="preserve"> </w:t>
      </w:r>
      <w:r>
        <w:rPr>
          <w:rStyle w:val="fontstyle01"/>
        </w:rPr>
        <w:t xml:space="preserve">функции </w:t>
      </w:r>
      <w:r>
        <w:rPr>
          <w:rStyle w:val="fontstyle21"/>
        </w:rPr>
        <w:t xml:space="preserve">языка </w:t>
      </w:r>
      <w:r>
        <w:rPr>
          <w:rStyle w:val="fontstyle21"/>
          <w:sz w:val="36"/>
          <w:szCs w:val="36"/>
        </w:rPr>
        <w:t>и др.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  <w:sz w:val="36"/>
          <w:szCs w:val="36"/>
        </w:rPr>
        <w:t xml:space="preserve">произошло неизбежное смешение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 xml:space="preserve">переориентация в </w:t>
      </w:r>
      <w:r>
        <w:rPr>
          <w:rStyle w:val="fontstyle21"/>
        </w:rPr>
        <w:t xml:space="preserve">установившейся </w:t>
      </w:r>
      <w:r>
        <w:rPr>
          <w:rStyle w:val="fontstyle21"/>
          <w:sz w:val="36"/>
          <w:szCs w:val="36"/>
        </w:rPr>
        <w:t xml:space="preserve">системе </w:t>
      </w:r>
      <w:r>
        <w:rPr>
          <w:rStyle w:val="fontstyle21"/>
        </w:rPr>
        <w:t>понятийно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6"/>
          <w:szCs w:val="36"/>
        </w:rPr>
        <w:t xml:space="preserve">категориального состава теории </w:t>
      </w:r>
      <w:r>
        <w:rPr>
          <w:rStyle w:val="fontstyle21"/>
        </w:rPr>
        <w:t>обучения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 xml:space="preserve">иностранным языкам. Стало привычным </w:t>
      </w:r>
      <w:r>
        <w:rPr>
          <w:rStyle w:val="fontstyle21"/>
        </w:rPr>
        <w:t xml:space="preserve">для </w:t>
      </w:r>
      <w:r>
        <w:rPr>
          <w:rStyle w:val="fontstyle21"/>
          <w:sz w:val="36"/>
          <w:szCs w:val="36"/>
        </w:rPr>
        <w:t xml:space="preserve">отражения </w:t>
      </w:r>
      <w:r>
        <w:rPr>
          <w:rStyle w:val="fontstyle21"/>
        </w:rPr>
        <w:t xml:space="preserve">сущности методологии </w:t>
      </w:r>
      <w:r>
        <w:rPr>
          <w:rStyle w:val="fontstyle21"/>
          <w:sz w:val="36"/>
          <w:szCs w:val="36"/>
        </w:rPr>
        <w:t xml:space="preserve">иноязычного </w:t>
      </w:r>
      <w:r>
        <w:rPr>
          <w:rStyle w:val="fontstyle21"/>
        </w:rPr>
        <w:t xml:space="preserve">образования </w:t>
      </w:r>
      <w:r>
        <w:rPr>
          <w:rStyle w:val="fontstyle21"/>
          <w:sz w:val="36"/>
          <w:szCs w:val="36"/>
        </w:rPr>
        <w:t>недифференци</w:t>
      </w:r>
      <w:r>
        <w:rPr>
          <w:rStyle w:val="fontstyle21"/>
        </w:rPr>
        <w:t xml:space="preserve">рованное </w:t>
      </w:r>
      <w:r>
        <w:rPr>
          <w:rStyle w:val="fontstyle21"/>
          <w:sz w:val="36"/>
          <w:szCs w:val="36"/>
        </w:rPr>
        <w:t xml:space="preserve">и параллельное использование </w:t>
      </w:r>
      <w:r>
        <w:rPr>
          <w:rStyle w:val="fontstyle21"/>
        </w:rPr>
        <w:lastRenderedPageBreak/>
        <w:t>понятий «подхода</w:t>
      </w:r>
      <w:proofErr w:type="gramStart"/>
      <w:r>
        <w:rPr>
          <w:rStyle w:val="fontstyle21"/>
          <w:sz w:val="32"/>
          <w:szCs w:val="32"/>
        </w:rPr>
        <w:t>»</w:t>
      </w:r>
      <w:r>
        <w:rPr>
          <w:rStyle w:val="fontstyle21"/>
        </w:rPr>
        <w:t>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>«</w:t>
      </w:r>
      <w:proofErr w:type="gramEnd"/>
      <w:r>
        <w:rPr>
          <w:rStyle w:val="fontstyle21"/>
          <w:sz w:val="36"/>
          <w:szCs w:val="36"/>
        </w:rPr>
        <w:t>принципа</w:t>
      </w:r>
      <w:r>
        <w:rPr>
          <w:rStyle w:val="fontstyle21"/>
        </w:rPr>
        <w:t>», «</w:t>
      </w:r>
      <w:r>
        <w:rPr>
          <w:rStyle w:val="fontstyle21"/>
          <w:sz w:val="32"/>
          <w:szCs w:val="32"/>
        </w:rPr>
        <w:t>концепции</w:t>
      </w:r>
      <w:r>
        <w:rPr>
          <w:rStyle w:val="fontstyle21"/>
        </w:rPr>
        <w:t>»</w:t>
      </w:r>
      <w:r>
        <w:rPr>
          <w:rStyle w:val="fontstyle21"/>
          <w:sz w:val="36"/>
          <w:szCs w:val="36"/>
        </w:rPr>
        <w:t xml:space="preserve">. </w:t>
      </w:r>
      <w:r>
        <w:rPr>
          <w:rStyle w:val="fontstyle21"/>
        </w:rPr>
        <w:t xml:space="preserve">Происходит совмещения </w:t>
      </w:r>
      <w:r>
        <w:rPr>
          <w:rStyle w:val="fontstyle21"/>
          <w:sz w:val="36"/>
          <w:szCs w:val="36"/>
        </w:rPr>
        <w:t>понятий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«методическая система»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>подход</w:t>
      </w:r>
      <w:r>
        <w:rPr>
          <w:rStyle w:val="fontstyle21"/>
        </w:rPr>
        <w:t xml:space="preserve">»; «методологический </w:t>
      </w:r>
      <w:r>
        <w:rPr>
          <w:rStyle w:val="fontstyle21"/>
          <w:sz w:val="36"/>
          <w:szCs w:val="36"/>
        </w:rPr>
        <w:t>прин</w:t>
      </w:r>
      <w:r>
        <w:rPr>
          <w:rStyle w:val="fontstyle21"/>
        </w:rPr>
        <w:t xml:space="preserve">цип»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 xml:space="preserve">принцип </w:t>
      </w:r>
      <w:r>
        <w:rPr>
          <w:rStyle w:val="fontstyle21"/>
        </w:rPr>
        <w:t xml:space="preserve">отбора и построения </w:t>
      </w:r>
      <w:r>
        <w:rPr>
          <w:rStyle w:val="fontstyle21"/>
          <w:sz w:val="36"/>
          <w:szCs w:val="36"/>
        </w:rPr>
        <w:t xml:space="preserve">содержания </w:t>
      </w:r>
      <w:r>
        <w:rPr>
          <w:rStyle w:val="fontstyle21"/>
        </w:rPr>
        <w:t xml:space="preserve">отдельного </w:t>
      </w:r>
      <w:r>
        <w:rPr>
          <w:rStyle w:val="fontstyle21"/>
          <w:sz w:val="36"/>
          <w:szCs w:val="36"/>
        </w:rPr>
        <w:t>предмета</w:t>
      </w:r>
      <w:r>
        <w:rPr>
          <w:rStyle w:val="fontstyle21"/>
        </w:rPr>
        <w:t xml:space="preserve">»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>др</w:t>
      </w:r>
      <w:r>
        <w:rPr>
          <w:rStyle w:val="fontstyle21"/>
          <w:sz w:val="36"/>
          <w:szCs w:val="36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Если </w:t>
      </w:r>
      <w:r>
        <w:rPr>
          <w:rStyle w:val="fontstyle21"/>
        </w:rPr>
        <w:t xml:space="preserve">принять за основу </w:t>
      </w:r>
      <w:r>
        <w:rPr>
          <w:rStyle w:val="fontstyle21"/>
          <w:sz w:val="36"/>
          <w:szCs w:val="36"/>
        </w:rPr>
        <w:t>определение «</w:t>
      </w:r>
      <w:r>
        <w:rPr>
          <w:rStyle w:val="fontstyle21"/>
        </w:rPr>
        <w:t xml:space="preserve">методологии» </w:t>
      </w:r>
      <w:r>
        <w:rPr>
          <w:rStyle w:val="fontstyle21"/>
          <w:sz w:val="36"/>
          <w:szCs w:val="36"/>
        </w:rPr>
        <w:t>как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«системы </w:t>
      </w:r>
      <w:r>
        <w:rPr>
          <w:rStyle w:val="fontstyle21"/>
        </w:rPr>
        <w:t xml:space="preserve">принципов </w:t>
      </w:r>
      <w:r>
        <w:rPr>
          <w:rStyle w:val="fontstyle21"/>
          <w:sz w:val="36"/>
          <w:szCs w:val="36"/>
        </w:rPr>
        <w:t xml:space="preserve">и </w:t>
      </w:r>
      <w:r>
        <w:rPr>
          <w:rStyle w:val="fontstyle21"/>
        </w:rPr>
        <w:t xml:space="preserve">способов </w:t>
      </w:r>
      <w:r>
        <w:rPr>
          <w:rStyle w:val="fontstyle21"/>
          <w:sz w:val="36"/>
          <w:szCs w:val="36"/>
        </w:rPr>
        <w:t xml:space="preserve">организации и </w:t>
      </w:r>
      <w:r>
        <w:rPr>
          <w:rStyle w:val="fontstyle21"/>
          <w:sz w:val="38"/>
          <w:szCs w:val="38"/>
        </w:rPr>
        <w:t>построения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</w:rPr>
        <w:t xml:space="preserve">теоретической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>практической деятельности</w:t>
      </w:r>
      <w:r>
        <w:rPr>
          <w:rStyle w:val="fontstyle21"/>
          <w:sz w:val="36"/>
          <w:szCs w:val="36"/>
        </w:rPr>
        <w:t xml:space="preserve">» </w:t>
      </w:r>
      <w:r>
        <w:rPr>
          <w:rStyle w:val="fontstyle21"/>
          <w:sz w:val="20"/>
          <w:szCs w:val="20"/>
        </w:rPr>
        <w:t xml:space="preserve">1 </w:t>
      </w:r>
      <w:r>
        <w:rPr>
          <w:rStyle w:val="fontstyle21"/>
          <w:sz w:val="36"/>
          <w:szCs w:val="36"/>
        </w:rPr>
        <w:t>, то научная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интерпретация </w:t>
      </w:r>
      <w:r>
        <w:rPr>
          <w:rStyle w:val="fontstyle21"/>
        </w:rPr>
        <w:t xml:space="preserve">этой совокупности </w:t>
      </w:r>
      <w:r>
        <w:rPr>
          <w:rStyle w:val="fontstyle21"/>
          <w:sz w:val="36"/>
          <w:szCs w:val="36"/>
        </w:rPr>
        <w:t>теоретических принципов</w:t>
      </w:r>
      <w:r>
        <w:rPr>
          <w:rStyle w:val="fontstyle21"/>
        </w:rPr>
        <w:t>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 xml:space="preserve">определяемых в </w:t>
      </w:r>
      <w:proofErr w:type="spellStart"/>
      <w:r>
        <w:rPr>
          <w:rStyle w:val="fontstyle21"/>
        </w:rPr>
        <w:t>науковедении</w:t>
      </w:r>
      <w:proofErr w:type="spellEnd"/>
      <w:r>
        <w:rPr>
          <w:rStyle w:val="fontstyle21"/>
        </w:rPr>
        <w:t xml:space="preserve"> как «</w:t>
      </w:r>
      <w:r>
        <w:rPr>
          <w:rStyle w:val="fontstyle21"/>
          <w:sz w:val="32"/>
          <w:szCs w:val="32"/>
        </w:rPr>
        <w:t>методология</w:t>
      </w:r>
      <w:r>
        <w:rPr>
          <w:rStyle w:val="fontstyle21"/>
          <w:sz w:val="36"/>
          <w:szCs w:val="36"/>
        </w:rPr>
        <w:t>»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зависит </w:t>
      </w:r>
      <w:r>
        <w:rPr>
          <w:rStyle w:val="fontstyle21"/>
          <w:sz w:val="38"/>
          <w:szCs w:val="38"/>
        </w:rPr>
        <w:t>от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</w:rPr>
        <w:t xml:space="preserve">избираемой </w:t>
      </w:r>
      <w:r>
        <w:rPr>
          <w:rStyle w:val="fontstyle21"/>
          <w:sz w:val="36"/>
          <w:szCs w:val="36"/>
        </w:rPr>
        <w:t xml:space="preserve">философской </w:t>
      </w:r>
      <w:r>
        <w:rPr>
          <w:rStyle w:val="fontstyle21"/>
        </w:rPr>
        <w:t>теории (</w:t>
      </w:r>
      <w:r>
        <w:rPr>
          <w:rStyle w:val="fontstyle21"/>
          <w:sz w:val="32"/>
          <w:szCs w:val="32"/>
        </w:rPr>
        <w:t>экзистенциальной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неопо</w:t>
      </w:r>
      <w:r>
        <w:rPr>
          <w:rStyle w:val="fontstyle21"/>
        </w:rPr>
        <w:t>зитивистской, материалистической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>постмодернистской</w:t>
      </w:r>
      <w:r>
        <w:rPr>
          <w:rStyle w:val="fontstyle21"/>
          <w:sz w:val="36"/>
          <w:szCs w:val="36"/>
        </w:rPr>
        <w:t>,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прагматической </w:t>
      </w:r>
      <w:r>
        <w:rPr>
          <w:rStyle w:val="fontstyle21"/>
          <w:sz w:val="36"/>
          <w:szCs w:val="36"/>
        </w:rPr>
        <w:t>и др.</w:t>
      </w:r>
      <w:r>
        <w:rPr>
          <w:rStyle w:val="fontstyle21"/>
          <w:sz w:val="32"/>
          <w:szCs w:val="32"/>
        </w:rPr>
        <w:t>)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которая </w:t>
      </w:r>
      <w:r>
        <w:rPr>
          <w:rStyle w:val="fontstyle21"/>
        </w:rPr>
        <w:t xml:space="preserve">устанавливает </w:t>
      </w:r>
      <w:r>
        <w:rPr>
          <w:rStyle w:val="fontstyle21"/>
          <w:sz w:val="36"/>
          <w:szCs w:val="36"/>
        </w:rPr>
        <w:t>сущностные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характеристики </w:t>
      </w:r>
      <w:r>
        <w:rPr>
          <w:rStyle w:val="fontstyle21"/>
        </w:rPr>
        <w:t>научной области</w:t>
      </w:r>
      <w:r>
        <w:rPr>
          <w:rStyle w:val="fontstyle21"/>
          <w:sz w:val="36"/>
          <w:szCs w:val="36"/>
        </w:rPr>
        <w:t xml:space="preserve">, </w:t>
      </w:r>
      <w:r>
        <w:rPr>
          <w:rStyle w:val="fontstyle21"/>
        </w:rPr>
        <w:t xml:space="preserve">обеспечивает ее </w:t>
      </w:r>
      <w:r>
        <w:rPr>
          <w:rStyle w:val="fontstyle21"/>
          <w:sz w:val="36"/>
          <w:szCs w:val="36"/>
        </w:rPr>
        <w:t>платфор</w:t>
      </w:r>
      <w:r>
        <w:rPr>
          <w:rStyle w:val="fontstyle21"/>
        </w:rPr>
        <w:t xml:space="preserve">мой для </w:t>
      </w:r>
      <w:r>
        <w:rPr>
          <w:rStyle w:val="fontstyle21"/>
          <w:sz w:val="36"/>
          <w:szCs w:val="36"/>
        </w:rPr>
        <w:t>осмысления теории и практики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  <w:sz w:val="32"/>
          <w:szCs w:val="32"/>
        </w:rPr>
        <w:t xml:space="preserve">создает </w:t>
      </w:r>
      <w:r>
        <w:rPr>
          <w:rStyle w:val="fontstyle21"/>
          <w:sz w:val="36"/>
          <w:szCs w:val="36"/>
        </w:rPr>
        <w:t>научные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направления и </w:t>
      </w:r>
      <w:r>
        <w:rPr>
          <w:rStyle w:val="fontstyle21"/>
        </w:rPr>
        <w:t>концепции</w:t>
      </w:r>
      <w:r>
        <w:rPr>
          <w:rStyle w:val="fontstyle21"/>
          <w:sz w:val="36"/>
          <w:szCs w:val="36"/>
        </w:rPr>
        <w:t xml:space="preserve">. </w:t>
      </w:r>
      <w:r>
        <w:rPr>
          <w:rStyle w:val="fontstyle21"/>
        </w:rPr>
        <w:t xml:space="preserve">Следовательно, если </w:t>
      </w:r>
      <w:r>
        <w:rPr>
          <w:rStyle w:val="fontstyle21"/>
          <w:sz w:val="36"/>
          <w:szCs w:val="36"/>
        </w:rPr>
        <w:t>методология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это </w:t>
      </w:r>
      <w:r>
        <w:rPr>
          <w:rStyle w:val="fontstyle21"/>
        </w:rPr>
        <w:t>совокупность методологических (</w:t>
      </w:r>
      <w:r>
        <w:rPr>
          <w:rStyle w:val="fontstyle21"/>
          <w:sz w:val="36"/>
          <w:szCs w:val="36"/>
        </w:rPr>
        <w:t>теоретических</w:t>
      </w:r>
      <w:r>
        <w:rPr>
          <w:rStyle w:val="fontstyle21"/>
        </w:rPr>
        <w:t xml:space="preserve">) </w:t>
      </w:r>
      <w:r>
        <w:rPr>
          <w:rStyle w:val="fontstyle21"/>
          <w:sz w:val="36"/>
          <w:szCs w:val="36"/>
        </w:rPr>
        <w:t>прин</w:t>
      </w:r>
      <w:r>
        <w:rPr>
          <w:rStyle w:val="fontstyle21"/>
        </w:rPr>
        <w:t>ципов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  <w:sz w:val="36"/>
          <w:szCs w:val="36"/>
        </w:rPr>
        <w:t xml:space="preserve">то </w:t>
      </w:r>
      <w:r>
        <w:rPr>
          <w:rStyle w:val="fontstyle21"/>
          <w:sz w:val="32"/>
          <w:szCs w:val="32"/>
        </w:rPr>
        <w:t>методологическая (</w:t>
      </w:r>
      <w:r>
        <w:rPr>
          <w:rStyle w:val="fontstyle21"/>
          <w:sz w:val="36"/>
          <w:szCs w:val="36"/>
        </w:rPr>
        <w:t>направляющая</w:t>
      </w:r>
      <w:r>
        <w:rPr>
          <w:rStyle w:val="fontstyle21"/>
        </w:rPr>
        <w:t xml:space="preserve">) функция </w:t>
      </w:r>
      <w:r>
        <w:rPr>
          <w:rStyle w:val="fontstyle21"/>
          <w:sz w:val="36"/>
          <w:szCs w:val="36"/>
        </w:rPr>
        <w:t>фило</w:t>
      </w:r>
      <w:r>
        <w:rPr>
          <w:rStyle w:val="fontstyle21"/>
        </w:rPr>
        <w:t xml:space="preserve">софии по </w:t>
      </w:r>
      <w:r>
        <w:rPr>
          <w:rStyle w:val="fontstyle21"/>
          <w:sz w:val="36"/>
          <w:szCs w:val="36"/>
        </w:rPr>
        <w:t xml:space="preserve">отношению к </w:t>
      </w:r>
      <w:r>
        <w:rPr>
          <w:rStyle w:val="fontstyle21"/>
        </w:rPr>
        <w:t xml:space="preserve">любой науке проявляется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>том</w:t>
      </w:r>
      <w:r>
        <w:rPr>
          <w:rStyle w:val="fontstyle21"/>
          <w:sz w:val="36"/>
          <w:szCs w:val="36"/>
        </w:rPr>
        <w:t>, что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01"/>
          <w:sz w:val="30"/>
          <w:szCs w:val="30"/>
        </w:rPr>
        <w:t xml:space="preserve">Философский </w:t>
      </w:r>
      <w:r>
        <w:rPr>
          <w:rStyle w:val="fontstyle01"/>
          <w:sz w:val="26"/>
          <w:szCs w:val="26"/>
        </w:rPr>
        <w:t xml:space="preserve">энциклопедический </w:t>
      </w:r>
      <w:r>
        <w:rPr>
          <w:rStyle w:val="fontstyle01"/>
          <w:sz w:val="30"/>
          <w:szCs w:val="30"/>
        </w:rPr>
        <w:t>словарь</w:t>
      </w:r>
      <w:r>
        <w:rPr>
          <w:rStyle w:val="fontstyle01"/>
          <w:sz w:val="18"/>
          <w:szCs w:val="18"/>
        </w:rPr>
        <w:t xml:space="preserve">.- </w:t>
      </w:r>
      <w:r>
        <w:rPr>
          <w:rStyle w:val="fontstyle01"/>
          <w:sz w:val="30"/>
          <w:szCs w:val="30"/>
        </w:rPr>
        <w:t>М</w:t>
      </w:r>
      <w:r>
        <w:rPr>
          <w:rStyle w:val="fontstyle01"/>
        </w:rPr>
        <w:t>.</w:t>
      </w:r>
      <w:r>
        <w:rPr>
          <w:rStyle w:val="fontstyle01"/>
          <w:sz w:val="16"/>
          <w:szCs w:val="16"/>
        </w:rPr>
        <w:t xml:space="preserve">, </w:t>
      </w:r>
      <w:r>
        <w:rPr>
          <w:rStyle w:val="fontstyle01"/>
          <w:sz w:val="30"/>
          <w:szCs w:val="30"/>
        </w:rPr>
        <w:t xml:space="preserve">1983 </w:t>
      </w:r>
      <w:r>
        <w:rPr>
          <w:rStyle w:val="fontstyle01"/>
          <w:sz w:val="14"/>
          <w:szCs w:val="14"/>
        </w:rPr>
        <w:t>-</w:t>
      </w:r>
      <w:r>
        <w:rPr>
          <w:rStyle w:val="fontstyle01"/>
          <w:sz w:val="30"/>
          <w:szCs w:val="30"/>
        </w:rPr>
        <w:t>с</w:t>
      </w:r>
      <w:r>
        <w:rPr>
          <w:rStyle w:val="fontstyle01"/>
        </w:rPr>
        <w:t>.</w:t>
      </w:r>
      <w:r>
        <w:rPr>
          <w:rStyle w:val="fontstyle01"/>
          <w:sz w:val="30"/>
          <w:szCs w:val="30"/>
        </w:rPr>
        <w:t>365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31"/>
          <w:sz w:val="28"/>
          <w:szCs w:val="28"/>
        </w:rPr>
        <w:t>41</w:t>
      </w:r>
      <w:r>
        <w:br/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 xml:space="preserve">она разрабатывает </w:t>
      </w:r>
      <w:r>
        <w:rPr>
          <w:rStyle w:val="fontstyle21"/>
        </w:rPr>
        <w:t xml:space="preserve">систему общих </w:t>
      </w:r>
      <w:r>
        <w:rPr>
          <w:rStyle w:val="fontstyle21"/>
          <w:sz w:val="36"/>
          <w:szCs w:val="36"/>
        </w:rPr>
        <w:t xml:space="preserve">принципов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>способов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научного </w:t>
      </w:r>
      <w:r>
        <w:rPr>
          <w:rStyle w:val="fontstyle21"/>
          <w:sz w:val="38"/>
          <w:szCs w:val="38"/>
        </w:rPr>
        <w:t>познания</w:t>
      </w:r>
      <w:r>
        <w:rPr>
          <w:rStyle w:val="fontstyle21"/>
        </w:rPr>
        <w:t>»</w:t>
      </w:r>
      <w:r>
        <w:rPr>
          <w:rStyle w:val="fontstyle21"/>
          <w:sz w:val="56"/>
          <w:szCs w:val="56"/>
        </w:rPr>
        <w:t>’</w:t>
      </w:r>
      <w:r>
        <w:rPr>
          <w:rStyle w:val="fontstyle21"/>
          <w:sz w:val="40"/>
          <w:szCs w:val="40"/>
        </w:rPr>
        <w:t>.</w:t>
      </w:r>
      <w:r>
        <w:rPr>
          <w:rFonts w:ascii="TimesNewRomanPSMT" w:hAnsi="TimesNewRomanPSMT"/>
          <w:color w:val="000000"/>
          <w:sz w:val="40"/>
          <w:szCs w:val="40"/>
        </w:rPr>
        <w:br/>
      </w:r>
      <w:r>
        <w:rPr>
          <w:rStyle w:val="fontstyle21"/>
          <w:sz w:val="36"/>
          <w:szCs w:val="36"/>
        </w:rPr>
        <w:t>Соответственно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</w:rPr>
        <w:t>«</w:t>
      </w:r>
      <w:r>
        <w:rPr>
          <w:rStyle w:val="fontstyle21"/>
          <w:sz w:val="38"/>
          <w:szCs w:val="38"/>
        </w:rPr>
        <w:t>системность</w:t>
      </w:r>
      <w:r>
        <w:rPr>
          <w:rStyle w:val="fontstyle21"/>
        </w:rPr>
        <w:t xml:space="preserve">» </w:t>
      </w:r>
      <w:r>
        <w:rPr>
          <w:rStyle w:val="fontstyle21"/>
          <w:sz w:val="36"/>
          <w:szCs w:val="36"/>
        </w:rPr>
        <w:t>является ведущим при</w:t>
      </w:r>
      <w:r>
        <w:rPr>
          <w:rStyle w:val="fontstyle21"/>
          <w:sz w:val="38"/>
          <w:szCs w:val="38"/>
        </w:rPr>
        <w:t xml:space="preserve">знаком понятия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>методология</w:t>
      </w:r>
      <w:r>
        <w:rPr>
          <w:rStyle w:val="fontstyle21"/>
        </w:rPr>
        <w:t>»</w:t>
      </w:r>
      <w:r>
        <w:rPr>
          <w:rStyle w:val="fontstyle21"/>
          <w:sz w:val="36"/>
          <w:szCs w:val="36"/>
        </w:rPr>
        <w:t xml:space="preserve">, </w:t>
      </w:r>
      <w:r>
        <w:rPr>
          <w:rStyle w:val="fontstyle21"/>
        </w:rPr>
        <w:t xml:space="preserve">а системный подход </w:t>
      </w:r>
      <w:r>
        <w:rPr>
          <w:rStyle w:val="fontstyle21"/>
          <w:sz w:val="36"/>
          <w:szCs w:val="36"/>
        </w:rPr>
        <w:t xml:space="preserve">как </w:t>
      </w:r>
      <w:r>
        <w:rPr>
          <w:rStyle w:val="fontstyle21"/>
        </w:rPr>
        <w:t>на</w:t>
      </w:r>
      <w:r>
        <w:rPr>
          <w:rStyle w:val="fontstyle21"/>
          <w:sz w:val="38"/>
          <w:szCs w:val="38"/>
        </w:rPr>
        <w:t xml:space="preserve">правление </w:t>
      </w:r>
      <w:r>
        <w:rPr>
          <w:rStyle w:val="fontstyle21"/>
        </w:rPr>
        <w:t xml:space="preserve">методологии </w:t>
      </w:r>
      <w:r>
        <w:rPr>
          <w:rStyle w:val="fontstyle21"/>
          <w:sz w:val="36"/>
          <w:szCs w:val="36"/>
        </w:rPr>
        <w:t xml:space="preserve">научного познания и </w:t>
      </w:r>
      <w:r>
        <w:rPr>
          <w:rStyle w:val="fontstyle21"/>
          <w:sz w:val="32"/>
          <w:szCs w:val="32"/>
        </w:rPr>
        <w:t xml:space="preserve">социальной </w:t>
      </w:r>
      <w:r>
        <w:rPr>
          <w:rStyle w:val="fontstyle21"/>
          <w:sz w:val="36"/>
          <w:szCs w:val="36"/>
        </w:rPr>
        <w:t>прак</w:t>
      </w:r>
      <w:r>
        <w:rPr>
          <w:rStyle w:val="fontstyle21"/>
          <w:sz w:val="38"/>
          <w:szCs w:val="38"/>
        </w:rPr>
        <w:t>тики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  <w:sz w:val="38"/>
          <w:szCs w:val="38"/>
        </w:rPr>
        <w:t xml:space="preserve">основе </w:t>
      </w:r>
      <w:r>
        <w:rPr>
          <w:rStyle w:val="fontstyle21"/>
          <w:sz w:val="36"/>
          <w:szCs w:val="36"/>
        </w:rPr>
        <w:t xml:space="preserve">которого лежит </w:t>
      </w:r>
      <w:r>
        <w:rPr>
          <w:rStyle w:val="fontstyle21"/>
          <w:sz w:val="38"/>
          <w:szCs w:val="38"/>
        </w:rPr>
        <w:t xml:space="preserve">рассмотрение </w:t>
      </w:r>
      <w:r>
        <w:rPr>
          <w:rStyle w:val="fontstyle21"/>
        </w:rPr>
        <w:t xml:space="preserve">объектов </w:t>
      </w:r>
      <w:r>
        <w:rPr>
          <w:rStyle w:val="fontstyle21"/>
          <w:sz w:val="38"/>
          <w:szCs w:val="38"/>
        </w:rPr>
        <w:t xml:space="preserve">как </w:t>
      </w:r>
      <w:r>
        <w:rPr>
          <w:rStyle w:val="fontstyle21"/>
          <w:sz w:val="36"/>
          <w:szCs w:val="36"/>
        </w:rPr>
        <w:t xml:space="preserve">систем, является </w:t>
      </w:r>
      <w:r>
        <w:rPr>
          <w:rStyle w:val="fontstyle21"/>
        </w:rPr>
        <w:t xml:space="preserve">системообразующим </w:t>
      </w:r>
      <w:r>
        <w:rPr>
          <w:rStyle w:val="fontstyle01"/>
        </w:rPr>
        <w:t>методологическим прин</w:t>
      </w:r>
      <w:r>
        <w:rPr>
          <w:rStyle w:val="fontstyle01"/>
          <w:sz w:val="32"/>
          <w:szCs w:val="32"/>
        </w:rPr>
        <w:t xml:space="preserve">ципом, </w:t>
      </w:r>
      <w:r>
        <w:rPr>
          <w:rStyle w:val="fontstyle21"/>
          <w:sz w:val="36"/>
          <w:szCs w:val="36"/>
        </w:rPr>
        <w:t xml:space="preserve">характерным для </w:t>
      </w:r>
      <w:r>
        <w:rPr>
          <w:rStyle w:val="fontstyle21"/>
        </w:rPr>
        <w:t xml:space="preserve">методологий </w:t>
      </w:r>
      <w:r>
        <w:rPr>
          <w:rStyle w:val="fontstyle21"/>
          <w:sz w:val="36"/>
          <w:szCs w:val="36"/>
        </w:rPr>
        <w:t>конкретных наук.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lastRenderedPageBreak/>
        <w:t xml:space="preserve">Базируясь на </w:t>
      </w:r>
      <w:r>
        <w:rPr>
          <w:rStyle w:val="fontstyle21"/>
          <w:sz w:val="38"/>
          <w:szCs w:val="38"/>
        </w:rPr>
        <w:t>вышеизложенном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для определения </w:t>
      </w:r>
      <w:r>
        <w:rPr>
          <w:rStyle w:val="fontstyle21"/>
        </w:rPr>
        <w:t>методо</w:t>
      </w:r>
      <w:r>
        <w:rPr>
          <w:rStyle w:val="fontstyle21"/>
          <w:sz w:val="36"/>
          <w:szCs w:val="36"/>
        </w:rPr>
        <w:t xml:space="preserve">логии </w:t>
      </w:r>
      <w:r>
        <w:rPr>
          <w:rStyle w:val="fontstyle21"/>
          <w:sz w:val="38"/>
          <w:szCs w:val="38"/>
        </w:rPr>
        <w:t xml:space="preserve">теории </w:t>
      </w:r>
      <w:r>
        <w:rPr>
          <w:rStyle w:val="fontstyle41"/>
        </w:rPr>
        <w:t xml:space="preserve">обучения </w:t>
      </w:r>
      <w:r>
        <w:rPr>
          <w:rStyle w:val="fontstyle41"/>
          <w:sz w:val="38"/>
          <w:szCs w:val="38"/>
        </w:rPr>
        <w:t xml:space="preserve">иностранных </w:t>
      </w:r>
      <w:r>
        <w:rPr>
          <w:rStyle w:val="fontstyle41"/>
          <w:sz w:val="40"/>
          <w:szCs w:val="40"/>
        </w:rPr>
        <w:t xml:space="preserve">языков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 xml:space="preserve">его </w:t>
      </w:r>
      <w:r>
        <w:rPr>
          <w:rStyle w:val="fontstyle41"/>
        </w:rPr>
        <w:t xml:space="preserve">базовых </w:t>
      </w:r>
      <w:r>
        <w:rPr>
          <w:rStyle w:val="fontstyle41"/>
          <w:sz w:val="38"/>
          <w:szCs w:val="38"/>
        </w:rPr>
        <w:t xml:space="preserve">понятии и </w:t>
      </w:r>
      <w:r>
        <w:rPr>
          <w:rStyle w:val="fontstyle21"/>
          <w:sz w:val="36"/>
          <w:szCs w:val="36"/>
        </w:rPr>
        <w:t>категорий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в первую очередь </w:t>
      </w:r>
      <w:r>
        <w:rPr>
          <w:rStyle w:val="fontstyle21"/>
        </w:rPr>
        <w:t xml:space="preserve">необходимо </w:t>
      </w:r>
      <w:r>
        <w:rPr>
          <w:rStyle w:val="fontstyle21"/>
          <w:sz w:val="36"/>
          <w:szCs w:val="36"/>
        </w:rPr>
        <w:t>определиться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>в следующей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 xml:space="preserve">обусловленной </w:t>
      </w:r>
      <w:r>
        <w:rPr>
          <w:rStyle w:val="fontstyle21"/>
          <w:sz w:val="36"/>
          <w:szCs w:val="36"/>
        </w:rPr>
        <w:t>современным уровнем развития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>научного познания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 xml:space="preserve">иерархии </w:t>
      </w:r>
      <w:r>
        <w:rPr>
          <w:rStyle w:val="fontstyle21"/>
        </w:rPr>
        <w:t xml:space="preserve">дидактических </w:t>
      </w:r>
      <w:r>
        <w:rPr>
          <w:rStyle w:val="fontstyle21"/>
          <w:sz w:val="36"/>
          <w:szCs w:val="36"/>
        </w:rPr>
        <w:t xml:space="preserve">понятий </w:t>
      </w:r>
      <w:r>
        <w:rPr>
          <w:rStyle w:val="fontstyle21"/>
          <w:sz w:val="40"/>
          <w:szCs w:val="40"/>
        </w:rPr>
        <w:t xml:space="preserve">и </w:t>
      </w:r>
      <w:r>
        <w:rPr>
          <w:rStyle w:val="fontstyle21"/>
          <w:sz w:val="36"/>
          <w:szCs w:val="36"/>
        </w:rPr>
        <w:t>катего</w:t>
      </w:r>
      <w:r>
        <w:rPr>
          <w:rStyle w:val="fontstyle21"/>
        </w:rPr>
        <w:t xml:space="preserve">рий: </w:t>
      </w:r>
      <w:r>
        <w:rPr>
          <w:rStyle w:val="fontstyle01"/>
          <w:sz w:val="36"/>
          <w:szCs w:val="36"/>
        </w:rPr>
        <w:t>«</w:t>
      </w:r>
      <w:r>
        <w:rPr>
          <w:rStyle w:val="fontstyle01"/>
        </w:rPr>
        <w:t xml:space="preserve">методология» </w:t>
      </w:r>
      <w:r>
        <w:rPr>
          <w:rStyle w:val="fontstyle21"/>
          <w:sz w:val="44"/>
          <w:szCs w:val="44"/>
        </w:rPr>
        <w:t xml:space="preserve">- </w:t>
      </w:r>
      <w:r>
        <w:rPr>
          <w:rStyle w:val="fontstyle21"/>
          <w:sz w:val="36"/>
          <w:szCs w:val="36"/>
        </w:rPr>
        <w:t xml:space="preserve">система </w:t>
      </w:r>
      <w:r>
        <w:rPr>
          <w:rStyle w:val="fontstyle21"/>
        </w:rPr>
        <w:t xml:space="preserve">общих </w:t>
      </w:r>
      <w:r>
        <w:rPr>
          <w:rStyle w:val="fontstyle21"/>
          <w:sz w:val="36"/>
          <w:szCs w:val="36"/>
        </w:rPr>
        <w:t xml:space="preserve">принципов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>способов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научного </w:t>
      </w:r>
      <w:r>
        <w:rPr>
          <w:rStyle w:val="fontstyle21"/>
          <w:sz w:val="38"/>
          <w:szCs w:val="38"/>
        </w:rPr>
        <w:t xml:space="preserve">познания и </w:t>
      </w:r>
      <w:r>
        <w:rPr>
          <w:rStyle w:val="fontstyle21"/>
          <w:sz w:val="32"/>
          <w:szCs w:val="32"/>
        </w:rPr>
        <w:t xml:space="preserve">социальной </w:t>
      </w:r>
      <w:r>
        <w:rPr>
          <w:rStyle w:val="fontstyle21"/>
          <w:sz w:val="36"/>
          <w:szCs w:val="36"/>
        </w:rPr>
        <w:t>практики</w:t>
      </w:r>
      <w:r>
        <w:rPr>
          <w:rStyle w:val="fontstyle21"/>
          <w:sz w:val="16"/>
          <w:szCs w:val="16"/>
        </w:rPr>
        <w:t xml:space="preserve">, </w:t>
      </w:r>
      <w:r>
        <w:rPr>
          <w:rStyle w:val="fontstyle21"/>
          <w:sz w:val="36"/>
          <w:szCs w:val="36"/>
        </w:rPr>
        <w:t>реализующая свою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системность через </w:t>
      </w:r>
      <w:r>
        <w:rPr>
          <w:rStyle w:val="fontstyle01"/>
          <w:sz w:val="36"/>
          <w:szCs w:val="36"/>
        </w:rPr>
        <w:t>«</w:t>
      </w:r>
      <w:proofErr w:type="spellStart"/>
      <w:r>
        <w:rPr>
          <w:rStyle w:val="fontstyle01"/>
        </w:rPr>
        <w:t>методологические</w:t>
      </w:r>
      <w:r>
        <w:rPr>
          <w:rStyle w:val="fontstyle01"/>
          <w:sz w:val="36"/>
          <w:szCs w:val="36"/>
        </w:rPr>
        <w:t>принципы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  <w:sz w:val="36"/>
          <w:szCs w:val="36"/>
        </w:rPr>
        <w:t xml:space="preserve">научного познания, которые </w:t>
      </w:r>
      <w:proofErr w:type="spellStart"/>
      <w:r>
        <w:rPr>
          <w:rStyle w:val="fontstyle21"/>
          <w:sz w:val="36"/>
          <w:szCs w:val="36"/>
        </w:rPr>
        <w:t>предопределяютбазис</w:t>
      </w:r>
      <w:proofErr w:type="spellEnd"/>
      <w:r>
        <w:rPr>
          <w:rStyle w:val="fontstyle21"/>
          <w:sz w:val="36"/>
          <w:szCs w:val="36"/>
        </w:rPr>
        <w:t xml:space="preserve"> </w:t>
      </w:r>
      <w:r>
        <w:rPr>
          <w:rStyle w:val="fontstyle21"/>
          <w:sz w:val="38"/>
          <w:szCs w:val="38"/>
        </w:rPr>
        <w:t>и теоретические плат</w:t>
      </w:r>
      <w:r>
        <w:rPr>
          <w:rStyle w:val="fontstyle21"/>
          <w:sz w:val="36"/>
          <w:szCs w:val="36"/>
        </w:rPr>
        <w:t>фор</w:t>
      </w:r>
      <w:r>
        <w:rPr>
          <w:rStyle w:val="fontstyle21"/>
          <w:sz w:val="38"/>
          <w:szCs w:val="38"/>
        </w:rPr>
        <w:t xml:space="preserve">мы </w:t>
      </w:r>
      <w:r>
        <w:rPr>
          <w:rStyle w:val="fontstyle01"/>
          <w:sz w:val="36"/>
          <w:szCs w:val="36"/>
        </w:rPr>
        <w:t xml:space="preserve">научных </w:t>
      </w:r>
      <w:r>
        <w:rPr>
          <w:rStyle w:val="fontstyle01"/>
        </w:rPr>
        <w:t xml:space="preserve">концепций </w:t>
      </w:r>
      <w:r>
        <w:rPr>
          <w:rStyle w:val="fontstyle21"/>
          <w:sz w:val="36"/>
          <w:szCs w:val="36"/>
        </w:rPr>
        <w:t xml:space="preserve">во взаимосвязи </w:t>
      </w:r>
      <w:r>
        <w:rPr>
          <w:rStyle w:val="fontstyle21"/>
          <w:sz w:val="38"/>
          <w:szCs w:val="38"/>
        </w:rPr>
        <w:t xml:space="preserve">методологически значимых </w:t>
      </w:r>
      <w:r>
        <w:rPr>
          <w:rStyle w:val="fontstyle21"/>
        </w:rPr>
        <w:t xml:space="preserve">составляющих </w:t>
      </w:r>
      <w:proofErr w:type="spellStart"/>
      <w:r>
        <w:rPr>
          <w:rStyle w:val="fontstyle21"/>
          <w:sz w:val="38"/>
          <w:szCs w:val="38"/>
        </w:rPr>
        <w:t>и</w:t>
      </w:r>
      <w:r>
        <w:rPr>
          <w:rStyle w:val="fontstyle21"/>
          <w:sz w:val="36"/>
          <w:szCs w:val="36"/>
        </w:rPr>
        <w:t>,следовательно,</w:t>
      </w:r>
      <w:r>
        <w:rPr>
          <w:rStyle w:val="fontstyle21"/>
          <w:sz w:val="38"/>
          <w:szCs w:val="38"/>
        </w:rPr>
        <w:t>определяемых</w:t>
      </w:r>
      <w:proofErr w:type="spellEnd"/>
      <w:r>
        <w:rPr>
          <w:rStyle w:val="fontstyle21"/>
          <w:sz w:val="38"/>
          <w:szCs w:val="38"/>
        </w:rPr>
        <w:t xml:space="preserve"> </w:t>
      </w:r>
      <w:r>
        <w:rPr>
          <w:rStyle w:val="fontstyle21"/>
          <w:sz w:val="36"/>
          <w:szCs w:val="36"/>
        </w:rPr>
        <w:t>как базо</w:t>
      </w:r>
      <w:r>
        <w:rPr>
          <w:rStyle w:val="fontstyle21"/>
        </w:rPr>
        <w:t xml:space="preserve">вые </w:t>
      </w:r>
      <w:r>
        <w:rPr>
          <w:rStyle w:val="fontstyle21"/>
          <w:sz w:val="36"/>
          <w:szCs w:val="36"/>
        </w:rPr>
        <w:t xml:space="preserve">понятия для любой </w:t>
      </w:r>
      <w:r>
        <w:rPr>
          <w:rStyle w:val="fontstyle21"/>
        </w:rPr>
        <w:t>научной области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</w:rPr>
        <w:t xml:space="preserve">Общепринято </w:t>
      </w:r>
      <w:r>
        <w:rPr>
          <w:rStyle w:val="fontstyle21"/>
          <w:sz w:val="36"/>
          <w:szCs w:val="36"/>
        </w:rPr>
        <w:t>опреде</w:t>
      </w:r>
      <w:r>
        <w:rPr>
          <w:rStyle w:val="fontstyle21"/>
          <w:sz w:val="38"/>
          <w:szCs w:val="38"/>
        </w:rPr>
        <w:t xml:space="preserve">лять </w:t>
      </w:r>
      <w:r>
        <w:rPr>
          <w:rStyle w:val="fontstyle21"/>
          <w:sz w:val="36"/>
          <w:szCs w:val="36"/>
        </w:rPr>
        <w:t xml:space="preserve">дидактические концепции в зависимости от </w:t>
      </w:r>
      <w:r>
        <w:rPr>
          <w:rStyle w:val="fontstyle21"/>
          <w:sz w:val="38"/>
          <w:szCs w:val="38"/>
        </w:rPr>
        <w:t xml:space="preserve">степени их </w:t>
      </w:r>
      <w:r>
        <w:rPr>
          <w:rStyle w:val="fontstyle21"/>
          <w:sz w:val="36"/>
          <w:szCs w:val="36"/>
        </w:rPr>
        <w:t>кон</w:t>
      </w:r>
      <w:r>
        <w:rPr>
          <w:rStyle w:val="fontstyle21"/>
        </w:rPr>
        <w:t xml:space="preserve">цептуальной </w:t>
      </w:r>
      <w:r>
        <w:rPr>
          <w:rStyle w:val="fontstyle21"/>
          <w:sz w:val="36"/>
          <w:szCs w:val="36"/>
        </w:rPr>
        <w:t>и системной завершенности либо как «подходы</w:t>
      </w:r>
      <w:proofErr w:type="gramStart"/>
      <w:r>
        <w:rPr>
          <w:rStyle w:val="fontstyle21"/>
        </w:rPr>
        <w:t>»</w:t>
      </w:r>
      <w:r>
        <w:rPr>
          <w:rStyle w:val="fontstyle21"/>
          <w:sz w:val="38"/>
          <w:szCs w:val="38"/>
        </w:rPr>
        <w:t>,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</w:rPr>
        <w:t>либо</w:t>
      </w:r>
      <w:proofErr w:type="gramEnd"/>
      <w:r>
        <w:rPr>
          <w:rStyle w:val="fontstyle21"/>
        </w:rPr>
        <w:t xml:space="preserve"> </w:t>
      </w:r>
      <w:r>
        <w:rPr>
          <w:rStyle w:val="fontstyle21"/>
          <w:sz w:val="36"/>
          <w:szCs w:val="36"/>
        </w:rPr>
        <w:t>как «методики» (</w:t>
      </w:r>
      <w:r>
        <w:rPr>
          <w:rStyle w:val="fontstyle21"/>
        </w:rPr>
        <w:t xml:space="preserve">«методические </w:t>
      </w:r>
      <w:r>
        <w:rPr>
          <w:rStyle w:val="fontstyle21"/>
          <w:sz w:val="38"/>
          <w:szCs w:val="38"/>
        </w:rPr>
        <w:t>системы</w:t>
      </w:r>
      <w:r>
        <w:rPr>
          <w:rStyle w:val="fontstyle21"/>
          <w:sz w:val="36"/>
          <w:szCs w:val="36"/>
        </w:rPr>
        <w:t>»</w:t>
      </w:r>
      <w:r>
        <w:rPr>
          <w:rStyle w:val="fontstyle21"/>
        </w:rPr>
        <w:t>)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</w:rPr>
        <w:t xml:space="preserve">Наиболее </w:t>
      </w:r>
      <w:r>
        <w:rPr>
          <w:rStyle w:val="fontstyle21"/>
          <w:sz w:val="38"/>
          <w:szCs w:val="38"/>
        </w:rPr>
        <w:t>рас</w:t>
      </w:r>
      <w:r>
        <w:rPr>
          <w:rStyle w:val="fontstyle21"/>
          <w:sz w:val="36"/>
          <w:szCs w:val="36"/>
        </w:rPr>
        <w:t xml:space="preserve">пространенное определение </w:t>
      </w:r>
      <w:r>
        <w:rPr>
          <w:rStyle w:val="fontstyle21"/>
          <w:sz w:val="32"/>
          <w:szCs w:val="32"/>
        </w:rPr>
        <w:t xml:space="preserve">методической </w:t>
      </w:r>
      <w:r>
        <w:rPr>
          <w:rStyle w:val="fontstyle21"/>
          <w:sz w:val="38"/>
          <w:szCs w:val="38"/>
        </w:rPr>
        <w:t>системы</w:t>
      </w:r>
      <w:r>
        <w:rPr>
          <w:rStyle w:val="fontstyle21"/>
          <w:sz w:val="26"/>
          <w:szCs w:val="26"/>
        </w:rPr>
        <w:t>-</w:t>
      </w:r>
      <w:r>
        <w:rPr>
          <w:rStyle w:val="fontstyle21"/>
        </w:rPr>
        <w:t>«</w:t>
      </w:r>
      <w:r>
        <w:rPr>
          <w:rStyle w:val="fontstyle21"/>
          <w:sz w:val="32"/>
          <w:szCs w:val="32"/>
        </w:rPr>
        <w:t>всеобщая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модель учебного </w:t>
      </w:r>
      <w:r>
        <w:rPr>
          <w:rStyle w:val="fontstyle21"/>
          <w:sz w:val="36"/>
          <w:szCs w:val="36"/>
        </w:rPr>
        <w:t>процесса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 xml:space="preserve">соответствующей </w:t>
      </w:r>
      <w:r>
        <w:rPr>
          <w:rStyle w:val="fontstyle21"/>
          <w:sz w:val="36"/>
          <w:szCs w:val="36"/>
        </w:rPr>
        <w:t>определенной ме</w:t>
      </w:r>
      <w:r>
        <w:rPr>
          <w:rStyle w:val="fontstyle21"/>
        </w:rPr>
        <w:t xml:space="preserve">тодической </w:t>
      </w:r>
      <w:r>
        <w:rPr>
          <w:rStyle w:val="fontstyle21"/>
          <w:sz w:val="32"/>
          <w:szCs w:val="32"/>
        </w:rPr>
        <w:t>концепции</w:t>
      </w:r>
      <w:r>
        <w:rPr>
          <w:rStyle w:val="fontstyle21"/>
        </w:rPr>
        <w:t xml:space="preserve">, которой </w:t>
      </w:r>
      <w:r>
        <w:rPr>
          <w:rStyle w:val="fontstyle21"/>
          <w:sz w:val="36"/>
          <w:szCs w:val="36"/>
        </w:rPr>
        <w:t xml:space="preserve">обуславливается </w:t>
      </w:r>
      <w:r>
        <w:rPr>
          <w:rStyle w:val="fontstyle21"/>
        </w:rPr>
        <w:t xml:space="preserve">отбор </w:t>
      </w:r>
      <w:r>
        <w:rPr>
          <w:rStyle w:val="fontstyle21"/>
          <w:sz w:val="36"/>
          <w:szCs w:val="36"/>
        </w:rPr>
        <w:t>материала</w:t>
      </w:r>
      <w:r>
        <w:rPr>
          <w:rStyle w:val="fontstyle21"/>
        </w:rPr>
        <w:t xml:space="preserve">, </w:t>
      </w:r>
      <w:r>
        <w:rPr>
          <w:rStyle w:val="fontstyle21"/>
          <w:sz w:val="32"/>
          <w:szCs w:val="32"/>
        </w:rPr>
        <w:t>цель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  <w:sz w:val="36"/>
          <w:szCs w:val="36"/>
        </w:rPr>
        <w:t>формы</w:t>
      </w:r>
      <w:r>
        <w:rPr>
          <w:rStyle w:val="fontstyle21"/>
          <w:sz w:val="28"/>
          <w:szCs w:val="28"/>
        </w:rPr>
        <w:t xml:space="preserve">, </w:t>
      </w:r>
      <w:r>
        <w:rPr>
          <w:rStyle w:val="fontstyle21"/>
          <w:sz w:val="38"/>
          <w:szCs w:val="38"/>
        </w:rPr>
        <w:t xml:space="preserve">содержание и </w:t>
      </w:r>
      <w:r>
        <w:rPr>
          <w:rStyle w:val="fontstyle21"/>
          <w:sz w:val="36"/>
          <w:szCs w:val="36"/>
        </w:rPr>
        <w:t xml:space="preserve">средства </w:t>
      </w:r>
      <w:r>
        <w:rPr>
          <w:rStyle w:val="fontstyle21"/>
        </w:rPr>
        <w:t>обучения</w:t>
      </w:r>
      <w:r>
        <w:rPr>
          <w:rStyle w:val="fontstyle21"/>
          <w:sz w:val="36"/>
          <w:szCs w:val="36"/>
        </w:rPr>
        <w:t>»</w:t>
      </w:r>
      <w:r>
        <w:rPr>
          <w:rStyle w:val="fontstyle21"/>
        </w:rPr>
        <w:t>2</w:t>
      </w:r>
      <w:r>
        <w:rPr>
          <w:rStyle w:val="fontstyle21"/>
          <w:sz w:val="36"/>
          <w:szCs w:val="36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Следовательно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  <w:sz w:val="32"/>
          <w:szCs w:val="32"/>
        </w:rPr>
        <w:t xml:space="preserve">необходимо </w:t>
      </w:r>
      <w:r>
        <w:rPr>
          <w:rStyle w:val="fontstyle21"/>
          <w:sz w:val="36"/>
          <w:szCs w:val="36"/>
        </w:rPr>
        <w:t>уточнить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</w:rPr>
        <w:t xml:space="preserve">какой </w:t>
      </w:r>
      <w:r>
        <w:rPr>
          <w:rStyle w:val="fontstyle21"/>
          <w:sz w:val="36"/>
          <w:szCs w:val="36"/>
        </w:rPr>
        <w:t xml:space="preserve">из </w:t>
      </w:r>
      <w:r>
        <w:rPr>
          <w:rStyle w:val="fontstyle21"/>
          <w:sz w:val="38"/>
          <w:szCs w:val="38"/>
        </w:rPr>
        <w:t>исполь</w:t>
      </w:r>
      <w:r>
        <w:rPr>
          <w:rStyle w:val="fontstyle21"/>
          <w:sz w:val="36"/>
          <w:szCs w:val="36"/>
        </w:rPr>
        <w:t xml:space="preserve">зуемых </w:t>
      </w:r>
      <w:r>
        <w:rPr>
          <w:rStyle w:val="fontstyle21"/>
          <w:sz w:val="38"/>
          <w:szCs w:val="38"/>
        </w:rPr>
        <w:t xml:space="preserve">параллельно </w:t>
      </w:r>
      <w:r>
        <w:rPr>
          <w:rStyle w:val="fontstyle21"/>
          <w:sz w:val="36"/>
          <w:szCs w:val="36"/>
        </w:rPr>
        <w:t xml:space="preserve">в настоящее время </w:t>
      </w:r>
      <w:r>
        <w:rPr>
          <w:rStyle w:val="fontstyle21"/>
        </w:rPr>
        <w:t xml:space="preserve">для </w:t>
      </w:r>
      <w:r>
        <w:rPr>
          <w:rStyle w:val="fontstyle21"/>
          <w:sz w:val="36"/>
          <w:szCs w:val="36"/>
        </w:rPr>
        <w:t xml:space="preserve">отражения </w:t>
      </w:r>
      <w:r>
        <w:rPr>
          <w:rStyle w:val="fontstyle21"/>
          <w:sz w:val="38"/>
          <w:szCs w:val="38"/>
        </w:rPr>
        <w:t>мето</w:t>
      </w:r>
      <w:r>
        <w:rPr>
          <w:rStyle w:val="fontstyle21"/>
        </w:rPr>
        <w:t xml:space="preserve">дологии обучения </w:t>
      </w:r>
      <w:r>
        <w:rPr>
          <w:rStyle w:val="fontstyle21"/>
          <w:sz w:val="38"/>
          <w:szCs w:val="38"/>
        </w:rPr>
        <w:t xml:space="preserve">иностранным </w:t>
      </w:r>
      <w:r>
        <w:rPr>
          <w:rStyle w:val="fontstyle21"/>
          <w:sz w:val="36"/>
          <w:szCs w:val="36"/>
        </w:rPr>
        <w:t>языкам понятий</w:t>
      </w:r>
      <w:r>
        <w:rPr>
          <w:rStyle w:val="fontstyle21"/>
          <w:sz w:val="38"/>
          <w:szCs w:val="38"/>
        </w:rPr>
        <w:t xml:space="preserve">- </w:t>
      </w:r>
      <w:r>
        <w:rPr>
          <w:rStyle w:val="fontstyle21"/>
          <w:sz w:val="36"/>
          <w:szCs w:val="36"/>
        </w:rPr>
        <w:t>«подход»</w:t>
      </w:r>
      <w:r>
        <w:rPr>
          <w:rStyle w:val="fontstyle21"/>
        </w:rPr>
        <w:t>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>«</w:t>
      </w:r>
      <w:r>
        <w:rPr>
          <w:rStyle w:val="fontstyle21"/>
        </w:rPr>
        <w:t>концепция</w:t>
      </w:r>
      <w:r>
        <w:rPr>
          <w:rStyle w:val="fontstyle21"/>
          <w:sz w:val="36"/>
          <w:szCs w:val="36"/>
        </w:rPr>
        <w:t>»</w:t>
      </w:r>
      <w:r>
        <w:rPr>
          <w:rStyle w:val="fontstyle21"/>
        </w:rPr>
        <w:t>, «</w:t>
      </w:r>
      <w:r>
        <w:rPr>
          <w:rStyle w:val="fontstyle21"/>
          <w:sz w:val="36"/>
          <w:szCs w:val="36"/>
        </w:rPr>
        <w:t xml:space="preserve">методическая </w:t>
      </w:r>
      <w:r>
        <w:rPr>
          <w:rStyle w:val="fontstyle21"/>
          <w:sz w:val="38"/>
          <w:szCs w:val="38"/>
        </w:rPr>
        <w:t>система</w:t>
      </w:r>
      <w:r>
        <w:rPr>
          <w:rStyle w:val="fontstyle21"/>
        </w:rPr>
        <w:t>»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</w:rPr>
        <w:t>«методологический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lastRenderedPageBreak/>
        <w:t>принцип</w:t>
      </w:r>
      <w:r>
        <w:rPr>
          <w:rStyle w:val="fontstyle21"/>
        </w:rPr>
        <w:t>»</w:t>
      </w:r>
      <w:r>
        <w:rPr>
          <w:rStyle w:val="fontstyle21"/>
          <w:sz w:val="26"/>
          <w:szCs w:val="26"/>
        </w:rPr>
        <w:t>-</w:t>
      </w:r>
      <w:r>
        <w:rPr>
          <w:rStyle w:val="fontstyle21"/>
          <w:sz w:val="38"/>
          <w:szCs w:val="38"/>
        </w:rPr>
        <w:t xml:space="preserve">отвечает </w:t>
      </w:r>
      <w:r>
        <w:rPr>
          <w:rStyle w:val="fontstyle21"/>
          <w:sz w:val="36"/>
          <w:szCs w:val="36"/>
        </w:rPr>
        <w:t xml:space="preserve">обязательным характеристикам и </w:t>
      </w:r>
      <w:proofErr w:type="spellStart"/>
      <w:r>
        <w:rPr>
          <w:rStyle w:val="fontstyle21"/>
        </w:rPr>
        <w:t>требо</w:t>
      </w:r>
      <w:proofErr w:type="spellEnd"/>
      <w:r>
        <w:rPr>
          <w:rStyle w:val="fontstyle21"/>
          <w:sz w:val="50"/>
          <w:szCs w:val="50"/>
        </w:rPr>
        <w:t>-</w:t>
      </w:r>
      <w:r>
        <w:rPr>
          <w:rFonts w:ascii="TimesNewRomanPSMT" w:hAnsi="TimesNewRomanPSMT"/>
          <w:color w:val="000000"/>
          <w:sz w:val="50"/>
          <w:szCs w:val="50"/>
        </w:rPr>
        <w:br/>
      </w:r>
      <w:r>
        <w:rPr>
          <w:rStyle w:val="fontstyle01"/>
          <w:sz w:val="16"/>
          <w:szCs w:val="16"/>
        </w:rPr>
        <w:t xml:space="preserve">1 </w:t>
      </w:r>
      <w:r>
        <w:rPr>
          <w:rStyle w:val="fontstyle01"/>
          <w:sz w:val="28"/>
          <w:szCs w:val="28"/>
        </w:rPr>
        <w:t>Педагогика</w:t>
      </w:r>
      <w:r>
        <w:rPr>
          <w:rStyle w:val="fontstyle01"/>
          <w:sz w:val="30"/>
          <w:szCs w:val="30"/>
        </w:rPr>
        <w:t xml:space="preserve">: </w:t>
      </w:r>
      <w:r>
        <w:rPr>
          <w:rStyle w:val="fontstyle01"/>
          <w:sz w:val="28"/>
          <w:szCs w:val="28"/>
        </w:rPr>
        <w:t xml:space="preserve">педагогические </w:t>
      </w:r>
      <w:r>
        <w:rPr>
          <w:rStyle w:val="fontstyle01"/>
          <w:sz w:val="30"/>
          <w:szCs w:val="30"/>
        </w:rPr>
        <w:t>теории</w:t>
      </w:r>
      <w:r>
        <w:rPr>
          <w:rStyle w:val="fontstyle01"/>
          <w:sz w:val="16"/>
          <w:szCs w:val="16"/>
        </w:rPr>
        <w:t xml:space="preserve">, </w:t>
      </w:r>
      <w:r>
        <w:rPr>
          <w:rStyle w:val="fontstyle01"/>
          <w:sz w:val="30"/>
          <w:szCs w:val="30"/>
        </w:rPr>
        <w:t>системы</w:t>
      </w:r>
      <w:r>
        <w:rPr>
          <w:rStyle w:val="fontstyle01"/>
          <w:sz w:val="14"/>
          <w:szCs w:val="14"/>
        </w:rPr>
        <w:t xml:space="preserve">, </w:t>
      </w:r>
      <w:r>
        <w:rPr>
          <w:rStyle w:val="fontstyle01"/>
          <w:sz w:val="32"/>
          <w:szCs w:val="32"/>
        </w:rPr>
        <w:t xml:space="preserve">технологии </w:t>
      </w:r>
      <w:r>
        <w:rPr>
          <w:rStyle w:val="fontstyle01"/>
          <w:sz w:val="10"/>
          <w:szCs w:val="10"/>
        </w:rPr>
        <w:t xml:space="preserve">- </w:t>
      </w:r>
      <w:r>
        <w:rPr>
          <w:rStyle w:val="fontstyle01"/>
          <w:sz w:val="30"/>
          <w:szCs w:val="30"/>
        </w:rPr>
        <w:t xml:space="preserve">М </w:t>
      </w:r>
      <w:r>
        <w:rPr>
          <w:rStyle w:val="fontstyle01"/>
        </w:rPr>
        <w:t>.</w:t>
      </w:r>
      <w:r>
        <w:rPr>
          <w:rStyle w:val="fontstyle01"/>
          <w:sz w:val="30"/>
          <w:szCs w:val="30"/>
        </w:rPr>
        <w:t xml:space="preserve">: </w:t>
      </w:r>
      <w:proofErr w:type="spellStart"/>
      <w:r>
        <w:rPr>
          <w:rStyle w:val="fontstyle51"/>
        </w:rPr>
        <w:t>Academa</w:t>
      </w:r>
      <w:proofErr w:type="spellEnd"/>
      <w:r>
        <w:rPr>
          <w:rStyle w:val="fontstyle51"/>
        </w:rPr>
        <w:t>,</w:t>
      </w:r>
      <w:r>
        <w:rPr>
          <w:rFonts w:ascii="Bold" w:hAnsi="Bold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-</w:t>
      </w:r>
      <w:r>
        <w:rPr>
          <w:rStyle w:val="fontstyle01"/>
          <w:sz w:val="30"/>
          <w:szCs w:val="30"/>
        </w:rPr>
        <w:t>2003 с</w:t>
      </w:r>
      <w:r>
        <w:rPr>
          <w:rStyle w:val="fontstyle01"/>
        </w:rPr>
        <w:t>.</w:t>
      </w:r>
      <w:r>
        <w:rPr>
          <w:rStyle w:val="fontstyle01"/>
          <w:sz w:val="30"/>
          <w:szCs w:val="30"/>
        </w:rPr>
        <w:t>10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  <w:sz w:val="24"/>
          <w:szCs w:val="24"/>
        </w:rPr>
        <w:t xml:space="preserve">: </w:t>
      </w:r>
      <w:r>
        <w:rPr>
          <w:rStyle w:val="fontstyle01"/>
          <w:sz w:val="28"/>
          <w:szCs w:val="28"/>
        </w:rPr>
        <w:t xml:space="preserve">Методика </w:t>
      </w:r>
      <w:r>
        <w:rPr>
          <w:rStyle w:val="fontstyle01"/>
          <w:sz w:val="30"/>
          <w:szCs w:val="30"/>
        </w:rPr>
        <w:t xml:space="preserve">обучения иностранным языкам в </w:t>
      </w:r>
      <w:r>
        <w:rPr>
          <w:rStyle w:val="fontstyle01"/>
          <w:sz w:val="28"/>
          <w:szCs w:val="28"/>
        </w:rPr>
        <w:t xml:space="preserve">средней </w:t>
      </w:r>
      <w:r>
        <w:rPr>
          <w:rStyle w:val="fontstyle01"/>
          <w:sz w:val="32"/>
          <w:szCs w:val="32"/>
        </w:rPr>
        <w:t>школе</w:t>
      </w:r>
      <w:r>
        <w:rPr>
          <w:rStyle w:val="fontstyle01"/>
          <w:sz w:val="30"/>
          <w:szCs w:val="30"/>
        </w:rPr>
        <w:t xml:space="preserve">: Учебник / </w:t>
      </w:r>
      <w:proofErr w:type="spellStart"/>
      <w:r>
        <w:rPr>
          <w:rStyle w:val="fontstyle01"/>
          <w:sz w:val="30"/>
          <w:szCs w:val="30"/>
        </w:rPr>
        <w:t>ГезНИ</w:t>
      </w:r>
      <w:proofErr w:type="spellEnd"/>
      <w:r>
        <w:rPr>
          <w:rStyle w:val="fontstyle01"/>
          <w:sz w:val="20"/>
          <w:szCs w:val="20"/>
        </w:rPr>
        <w:t xml:space="preserve">, </w:t>
      </w:r>
      <w:r>
        <w:rPr>
          <w:rStyle w:val="fontstyle01"/>
          <w:sz w:val="30"/>
          <w:szCs w:val="30"/>
        </w:rPr>
        <w:t>Ляховский М</w:t>
      </w:r>
      <w:r>
        <w:rPr>
          <w:rStyle w:val="fontstyle01"/>
        </w:rPr>
        <w:t>.</w:t>
      </w:r>
      <w:r>
        <w:rPr>
          <w:rStyle w:val="fontstyle01"/>
          <w:sz w:val="30"/>
          <w:szCs w:val="30"/>
        </w:rPr>
        <w:t>В</w:t>
      </w:r>
      <w:r>
        <w:rPr>
          <w:rStyle w:val="fontstyle01"/>
        </w:rPr>
        <w:t>.</w:t>
      </w:r>
      <w:r>
        <w:rPr>
          <w:rStyle w:val="fontstyle01"/>
          <w:sz w:val="14"/>
          <w:szCs w:val="14"/>
        </w:rPr>
        <w:t xml:space="preserve">, </w:t>
      </w:r>
      <w:r>
        <w:rPr>
          <w:rStyle w:val="fontstyle01"/>
          <w:sz w:val="30"/>
          <w:szCs w:val="30"/>
        </w:rPr>
        <w:t>Миролюбов А</w:t>
      </w:r>
      <w:r>
        <w:rPr>
          <w:rStyle w:val="fontstyle01"/>
          <w:sz w:val="24"/>
          <w:szCs w:val="24"/>
        </w:rPr>
        <w:t>.</w:t>
      </w:r>
      <w:r>
        <w:rPr>
          <w:rStyle w:val="fontstyle01"/>
          <w:sz w:val="30"/>
          <w:szCs w:val="30"/>
        </w:rPr>
        <w:t>А</w:t>
      </w:r>
      <w:r>
        <w:rPr>
          <w:rStyle w:val="fontstyle01"/>
        </w:rPr>
        <w:t xml:space="preserve">. </w:t>
      </w:r>
      <w:r>
        <w:rPr>
          <w:rStyle w:val="fontstyle01"/>
          <w:sz w:val="32"/>
          <w:szCs w:val="32"/>
        </w:rPr>
        <w:t xml:space="preserve">и </w:t>
      </w:r>
      <w:r>
        <w:rPr>
          <w:rStyle w:val="fontstyle01"/>
          <w:sz w:val="30"/>
          <w:szCs w:val="30"/>
        </w:rPr>
        <w:t>др</w:t>
      </w:r>
      <w:r>
        <w:rPr>
          <w:rStyle w:val="fontstyle01"/>
          <w:sz w:val="18"/>
          <w:szCs w:val="18"/>
        </w:rPr>
        <w:t xml:space="preserve">. </w:t>
      </w:r>
      <w:r>
        <w:rPr>
          <w:rStyle w:val="fontstyle01"/>
          <w:sz w:val="24"/>
          <w:szCs w:val="24"/>
        </w:rPr>
        <w:t xml:space="preserve">- </w:t>
      </w:r>
      <w:r>
        <w:rPr>
          <w:rStyle w:val="fontstyle01"/>
          <w:sz w:val="30"/>
          <w:szCs w:val="30"/>
        </w:rPr>
        <w:t xml:space="preserve">М </w:t>
      </w:r>
      <w:r>
        <w:rPr>
          <w:rStyle w:val="fontstyle01"/>
        </w:rPr>
        <w:t>.</w:t>
      </w:r>
      <w:r>
        <w:rPr>
          <w:rStyle w:val="fontstyle01"/>
          <w:sz w:val="28"/>
          <w:szCs w:val="28"/>
        </w:rPr>
        <w:t xml:space="preserve">: </w:t>
      </w:r>
      <w:r>
        <w:rPr>
          <w:rStyle w:val="fontstyle01"/>
          <w:sz w:val="30"/>
          <w:szCs w:val="30"/>
        </w:rPr>
        <w:t xml:space="preserve">Высшая </w:t>
      </w:r>
      <w:r>
        <w:rPr>
          <w:rStyle w:val="fontstyle01"/>
          <w:sz w:val="32"/>
          <w:szCs w:val="32"/>
        </w:rPr>
        <w:t>школа</w:t>
      </w:r>
      <w:r>
        <w:rPr>
          <w:rStyle w:val="fontstyle01"/>
        </w:rPr>
        <w:t xml:space="preserve">, </w:t>
      </w:r>
      <w:r>
        <w:rPr>
          <w:rStyle w:val="fontstyle01"/>
          <w:sz w:val="30"/>
          <w:szCs w:val="30"/>
        </w:rPr>
        <w:t>1982</w:t>
      </w:r>
      <w:r>
        <w:rPr>
          <w:rStyle w:val="fontstyle01"/>
        </w:rPr>
        <w:t xml:space="preserve">, </w:t>
      </w:r>
      <w:r>
        <w:rPr>
          <w:rStyle w:val="fontstyle01"/>
          <w:sz w:val="30"/>
          <w:szCs w:val="30"/>
        </w:rPr>
        <w:t>с</w:t>
      </w:r>
      <w:r>
        <w:rPr>
          <w:rStyle w:val="fontstyle01"/>
        </w:rPr>
        <w:t>.</w:t>
      </w:r>
      <w:r>
        <w:rPr>
          <w:rStyle w:val="fontstyle01"/>
          <w:sz w:val="30"/>
          <w:szCs w:val="30"/>
        </w:rPr>
        <w:t>19</w:t>
      </w:r>
      <w:r>
        <w:br/>
      </w:r>
      <w:proofErr w:type="spellStart"/>
      <w:r>
        <w:rPr>
          <w:rStyle w:val="fontstyle21"/>
          <w:sz w:val="36"/>
          <w:szCs w:val="36"/>
        </w:rPr>
        <w:t>ваниям</w:t>
      </w:r>
      <w:proofErr w:type="spellEnd"/>
      <w:r>
        <w:rPr>
          <w:rStyle w:val="fontstyle21"/>
          <w:sz w:val="36"/>
          <w:szCs w:val="36"/>
        </w:rPr>
        <w:t xml:space="preserve"> </w:t>
      </w:r>
      <w:r>
        <w:rPr>
          <w:rStyle w:val="fontstyle21"/>
        </w:rPr>
        <w:t xml:space="preserve">избранной методологии </w:t>
      </w:r>
      <w:r>
        <w:rPr>
          <w:rStyle w:val="fontstyle21"/>
          <w:sz w:val="36"/>
          <w:szCs w:val="36"/>
        </w:rPr>
        <w:t xml:space="preserve">как </w:t>
      </w:r>
      <w:r>
        <w:rPr>
          <w:rStyle w:val="fontstyle21"/>
        </w:rPr>
        <w:t xml:space="preserve">теории научного </w:t>
      </w:r>
      <w:r>
        <w:rPr>
          <w:rStyle w:val="fontstyle21"/>
          <w:sz w:val="38"/>
          <w:szCs w:val="38"/>
        </w:rPr>
        <w:t xml:space="preserve">познания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 xml:space="preserve">конкретной </w:t>
      </w:r>
      <w:r>
        <w:rPr>
          <w:rStyle w:val="fontstyle21"/>
          <w:sz w:val="36"/>
          <w:szCs w:val="36"/>
        </w:rPr>
        <w:t>научно</w:t>
      </w:r>
      <w:r>
        <w:rPr>
          <w:rStyle w:val="fontstyle21"/>
          <w:sz w:val="50"/>
          <w:szCs w:val="50"/>
        </w:rPr>
        <w:t>-</w:t>
      </w:r>
      <w:r>
        <w:rPr>
          <w:rStyle w:val="fontstyle21"/>
          <w:sz w:val="32"/>
          <w:szCs w:val="32"/>
        </w:rPr>
        <w:t xml:space="preserve">дидактической </w:t>
      </w:r>
      <w:r>
        <w:rPr>
          <w:rStyle w:val="fontstyle21"/>
          <w:sz w:val="36"/>
          <w:szCs w:val="36"/>
        </w:rPr>
        <w:t xml:space="preserve">отрасли. На </w:t>
      </w:r>
      <w:r>
        <w:rPr>
          <w:rStyle w:val="fontstyle21"/>
          <w:sz w:val="38"/>
          <w:szCs w:val="38"/>
        </w:rPr>
        <w:t xml:space="preserve">основании </w:t>
      </w:r>
      <w:r>
        <w:rPr>
          <w:rStyle w:val="fontstyle21"/>
          <w:sz w:val="36"/>
          <w:szCs w:val="36"/>
        </w:rPr>
        <w:t xml:space="preserve">вышеизложенного </w:t>
      </w:r>
      <w:r>
        <w:rPr>
          <w:rStyle w:val="fontstyle21"/>
          <w:sz w:val="38"/>
          <w:szCs w:val="38"/>
        </w:rPr>
        <w:t xml:space="preserve">к </w:t>
      </w:r>
      <w:r>
        <w:rPr>
          <w:rStyle w:val="fontstyle21"/>
          <w:sz w:val="36"/>
          <w:szCs w:val="36"/>
        </w:rPr>
        <w:t xml:space="preserve">этим </w:t>
      </w:r>
      <w:r>
        <w:rPr>
          <w:rStyle w:val="fontstyle21"/>
          <w:sz w:val="38"/>
          <w:szCs w:val="38"/>
        </w:rPr>
        <w:t>характеристикам относятся</w:t>
      </w:r>
      <w:r>
        <w:rPr>
          <w:rStyle w:val="fontstyle21"/>
        </w:rPr>
        <w:t>: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01"/>
        </w:rPr>
        <w:t xml:space="preserve">1) системность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 xml:space="preserve">научном </w:t>
      </w:r>
      <w:r>
        <w:rPr>
          <w:rStyle w:val="fontstyle21"/>
          <w:sz w:val="36"/>
          <w:szCs w:val="36"/>
        </w:rPr>
        <w:t xml:space="preserve">познании и </w:t>
      </w:r>
      <w:r>
        <w:rPr>
          <w:rStyle w:val="fontstyle21"/>
        </w:rPr>
        <w:t xml:space="preserve">исследовании </w:t>
      </w:r>
      <w:r>
        <w:rPr>
          <w:rStyle w:val="fontstyle21"/>
          <w:sz w:val="36"/>
          <w:szCs w:val="36"/>
        </w:rPr>
        <w:t>теории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2"/>
          <w:szCs w:val="32"/>
        </w:rPr>
        <w:t xml:space="preserve">социальной </w:t>
      </w:r>
      <w:r>
        <w:rPr>
          <w:rStyle w:val="fontstyle21"/>
          <w:sz w:val="36"/>
          <w:szCs w:val="36"/>
        </w:rPr>
        <w:t xml:space="preserve">практики в </w:t>
      </w:r>
      <w:r>
        <w:rPr>
          <w:rStyle w:val="fontstyle21"/>
        </w:rPr>
        <w:t>конкретной области;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>2</w:t>
      </w:r>
      <w:r>
        <w:rPr>
          <w:rStyle w:val="fontstyle21"/>
        </w:rPr>
        <w:t xml:space="preserve">) </w:t>
      </w:r>
      <w:r>
        <w:rPr>
          <w:rStyle w:val="fontstyle21"/>
          <w:sz w:val="36"/>
          <w:szCs w:val="36"/>
        </w:rPr>
        <w:t xml:space="preserve">раскрытие </w:t>
      </w:r>
      <w:r>
        <w:rPr>
          <w:rStyle w:val="fontstyle01"/>
        </w:rPr>
        <w:t xml:space="preserve">целостности </w:t>
      </w:r>
      <w:r>
        <w:rPr>
          <w:rStyle w:val="fontstyle21"/>
        </w:rPr>
        <w:t xml:space="preserve">объекта с </w:t>
      </w:r>
      <w:r>
        <w:rPr>
          <w:rStyle w:val="fontstyle21"/>
          <w:sz w:val="38"/>
          <w:szCs w:val="38"/>
        </w:rPr>
        <w:t xml:space="preserve">выявлением </w:t>
      </w:r>
      <w:proofErr w:type="spellStart"/>
      <w:r>
        <w:rPr>
          <w:rStyle w:val="fontstyle21"/>
          <w:sz w:val="36"/>
          <w:szCs w:val="36"/>
        </w:rPr>
        <w:t>многооб</w:t>
      </w:r>
      <w:proofErr w:type="spellEnd"/>
      <w:r>
        <w:rPr>
          <w:rStyle w:val="fontstyle21"/>
          <w:sz w:val="36"/>
          <w:szCs w:val="36"/>
        </w:rPr>
        <w:t xml:space="preserve"> </w:t>
      </w:r>
      <w:r>
        <w:rPr>
          <w:rStyle w:val="fontstyle21"/>
          <w:sz w:val="44"/>
          <w:szCs w:val="44"/>
        </w:rPr>
        <w:t>-</w:t>
      </w:r>
      <w:r>
        <w:rPr>
          <w:rFonts w:ascii="TimesNewRomanPSMT" w:hAnsi="TimesNewRomanPSMT"/>
          <w:color w:val="000000"/>
          <w:sz w:val="44"/>
          <w:szCs w:val="44"/>
        </w:rPr>
        <w:br/>
      </w:r>
      <w:proofErr w:type="spellStart"/>
      <w:r>
        <w:rPr>
          <w:rStyle w:val="fontstyle21"/>
          <w:sz w:val="36"/>
          <w:szCs w:val="36"/>
        </w:rPr>
        <w:t>разия</w:t>
      </w:r>
      <w:proofErr w:type="spellEnd"/>
      <w:r>
        <w:rPr>
          <w:rStyle w:val="fontstyle21"/>
          <w:sz w:val="36"/>
          <w:szCs w:val="36"/>
        </w:rPr>
        <w:t xml:space="preserve"> </w:t>
      </w:r>
      <w:r>
        <w:rPr>
          <w:rStyle w:val="fontstyle21"/>
        </w:rPr>
        <w:t xml:space="preserve">связей </w:t>
      </w:r>
      <w:r>
        <w:rPr>
          <w:rStyle w:val="fontstyle21"/>
          <w:sz w:val="38"/>
          <w:szCs w:val="38"/>
        </w:rPr>
        <w:t xml:space="preserve">в </w:t>
      </w:r>
      <w:r>
        <w:rPr>
          <w:rStyle w:val="fontstyle21"/>
          <w:sz w:val="36"/>
          <w:szCs w:val="36"/>
        </w:rPr>
        <w:t xml:space="preserve">нем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 xml:space="preserve">сведения </w:t>
      </w:r>
      <w:r>
        <w:rPr>
          <w:rStyle w:val="fontstyle21"/>
          <w:sz w:val="38"/>
          <w:szCs w:val="38"/>
        </w:rPr>
        <w:t xml:space="preserve">их в </w:t>
      </w:r>
      <w:r>
        <w:rPr>
          <w:rStyle w:val="fontstyle21"/>
          <w:sz w:val="36"/>
          <w:szCs w:val="36"/>
        </w:rPr>
        <w:t xml:space="preserve">единую </w:t>
      </w:r>
      <w:r>
        <w:rPr>
          <w:rStyle w:val="fontstyle01"/>
        </w:rPr>
        <w:t xml:space="preserve">теоретическую </w:t>
      </w:r>
      <w:r>
        <w:rPr>
          <w:rStyle w:val="fontstyle01"/>
          <w:sz w:val="36"/>
          <w:szCs w:val="36"/>
        </w:rPr>
        <w:t>платформу</w:t>
      </w:r>
      <w:r>
        <w:rPr>
          <w:rStyle w:val="fontstyle01"/>
          <w:sz w:val="30"/>
          <w:szCs w:val="30"/>
        </w:rPr>
        <w:t>;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21"/>
          <w:sz w:val="36"/>
          <w:szCs w:val="36"/>
        </w:rPr>
        <w:t>3</w:t>
      </w:r>
      <w:r>
        <w:rPr>
          <w:rStyle w:val="fontstyle21"/>
          <w:sz w:val="30"/>
          <w:szCs w:val="30"/>
        </w:rPr>
        <w:t xml:space="preserve">) </w:t>
      </w:r>
      <w:r>
        <w:rPr>
          <w:rStyle w:val="fontstyle21"/>
          <w:sz w:val="38"/>
          <w:szCs w:val="38"/>
        </w:rPr>
        <w:t xml:space="preserve">наличие </w:t>
      </w:r>
      <w:r>
        <w:rPr>
          <w:rStyle w:val="fontstyle21"/>
          <w:sz w:val="36"/>
          <w:szCs w:val="36"/>
        </w:rPr>
        <w:t xml:space="preserve">совокупности </w:t>
      </w:r>
      <w:r>
        <w:rPr>
          <w:rStyle w:val="fontstyle01"/>
          <w:sz w:val="32"/>
          <w:szCs w:val="32"/>
        </w:rPr>
        <w:t xml:space="preserve">методологических </w:t>
      </w:r>
      <w:r>
        <w:rPr>
          <w:rStyle w:val="fontstyle01"/>
          <w:sz w:val="36"/>
          <w:szCs w:val="36"/>
        </w:rPr>
        <w:t>принципов</w:t>
      </w:r>
      <w:r>
        <w:rPr>
          <w:rStyle w:val="fontstyle01"/>
          <w:sz w:val="30"/>
          <w:szCs w:val="30"/>
        </w:rPr>
        <w:t xml:space="preserve">, </w:t>
      </w:r>
      <w:r>
        <w:rPr>
          <w:rStyle w:val="fontstyle21"/>
          <w:sz w:val="36"/>
          <w:szCs w:val="36"/>
        </w:rPr>
        <w:t>отражающих конкретно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6"/>
          <w:szCs w:val="36"/>
        </w:rPr>
        <w:t xml:space="preserve">научную </w:t>
      </w:r>
      <w:r>
        <w:rPr>
          <w:rStyle w:val="fontstyle21"/>
        </w:rPr>
        <w:t xml:space="preserve">методологию </w:t>
      </w:r>
      <w:r>
        <w:rPr>
          <w:rStyle w:val="fontstyle21"/>
          <w:sz w:val="36"/>
          <w:szCs w:val="36"/>
        </w:rPr>
        <w:t xml:space="preserve">этой </w:t>
      </w:r>
      <w:r>
        <w:rPr>
          <w:rStyle w:val="fontstyle21"/>
        </w:rPr>
        <w:t>науки;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6"/>
          <w:szCs w:val="36"/>
        </w:rPr>
        <w:t>4</w:t>
      </w:r>
      <w:r>
        <w:rPr>
          <w:rStyle w:val="fontstyle21"/>
        </w:rPr>
        <w:t xml:space="preserve">) </w:t>
      </w:r>
      <w:r>
        <w:rPr>
          <w:rStyle w:val="fontstyle21"/>
          <w:sz w:val="36"/>
          <w:szCs w:val="36"/>
        </w:rPr>
        <w:t xml:space="preserve">наличие отражающих теоретическую платформу </w:t>
      </w:r>
      <w:r>
        <w:rPr>
          <w:rStyle w:val="fontstyle01"/>
          <w:sz w:val="36"/>
          <w:szCs w:val="36"/>
        </w:rPr>
        <w:t>системы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01"/>
        </w:rPr>
        <w:t xml:space="preserve">понятий </w:t>
      </w:r>
      <w:r>
        <w:rPr>
          <w:rStyle w:val="fontstyle01"/>
          <w:sz w:val="36"/>
          <w:szCs w:val="36"/>
        </w:rPr>
        <w:t>и категорий</w:t>
      </w:r>
      <w:r>
        <w:rPr>
          <w:rStyle w:val="fontstyle01"/>
          <w:sz w:val="28"/>
          <w:szCs w:val="28"/>
        </w:rPr>
        <w:t>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В </w:t>
      </w:r>
      <w:r>
        <w:rPr>
          <w:rStyle w:val="fontstyle21"/>
          <w:sz w:val="36"/>
          <w:szCs w:val="36"/>
        </w:rPr>
        <w:t xml:space="preserve">теории </w:t>
      </w:r>
      <w:r>
        <w:rPr>
          <w:rStyle w:val="fontstyle21"/>
        </w:rPr>
        <w:t xml:space="preserve">обучения </w:t>
      </w:r>
      <w:r>
        <w:rPr>
          <w:rStyle w:val="fontstyle21"/>
          <w:sz w:val="36"/>
          <w:szCs w:val="36"/>
        </w:rPr>
        <w:t>иностранным языкам, как в само</w:t>
      </w:r>
      <w:r>
        <w:rPr>
          <w:rStyle w:val="fontstyle21"/>
        </w:rPr>
        <w:t xml:space="preserve">стоятельной </w:t>
      </w:r>
      <w:r>
        <w:rPr>
          <w:rStyle w:val="fontstyle21"/>
          <w:sz w:val="32"/>
          <w:szCs w:val="32"/>
        </w:rPr>
        <w:t xml:space="preserve">дидактической </w:t>
      </w:r>
      <w:r>
        <w:rPr>
          <w:rStyle w:val="fontstyle21"/>
          <w:sz w:val="36"/>
          <w:szCs w:val="36"/>
        </w:rPr>
        <w:t xml:space="preserve">системе за термином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>подход»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закрепилось </w:t>
      </w:r>
      <w:r>
        <w:rPr>
          <w:rStyle w:val="fontstyle21"/>
          <w:sz w:val="38"/>
          <w:szCs w:val="38"/>
        </w:rPr>
        <w:t xml:space="preserve">понимание </w:t>
      </w:r>
      <w:r>
        <w:rPr>
          <w:rStyle w:val="fontstyle21"/>
          <w:sz w:val="36"/>
          <w:szCs w:val="36"/>
        </w:rPr>
        <w:t xml:space="preserve">его как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>стратегии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генерального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 xml:space="preserve">направления </w:t>
      </w:r>
      <w:r>
        <w:rPr>
          <w:rStyle w:val="fontstyle21"/>
          <w:sz w:val="40"/>
          <w:szCs w:val="40"/>
        </w:rPr>
        <w:t xml:space="preserve">в </w:t>
      </w:r>
      <w:r>
        <w:rPr>
          <w:rStyle w:val="fontstyle21"/>
        </w:rPr>
        <w:t xml:space="preserve">обучении </w:t>
      </w:r>
      <w:r>
        <w:rPr>
          <w:rStyle w:val="fontstyle21"/>
          <w:sz w:val="36"/>
          <w:szCs w:val="36"/>
        </w:rPr>
        <w:t xml:space="preserve">иностранным </w:t>
      </w:r>
      <w:r>
        <w:rPr>
          <w:rStyle w:val="fontstyle21"/>
          <w:sz w:val="38"/>
          <w:szCs w:val="38"/>
        </w:rPr>
        <w:t>языкам</w:t>
      </w:r>
      <w:r>
        <w:rPr>
          <w:rStyle w:val="fontstyle21"/>
        </w:rPr>
        <w:t>»</w:t>
      </w:r>
      <w:r>
        <w:rPr>
          <w:rStyle w:val="fontstyle21"/>
          <w:sz w:val="50"/>
          <w:szCs w:val="50"/>
        </w:rPr>
        <w:t xml:space="preserve">' </w:t>
      </w:r>
      <w:r>
        <w:rPr>
          <w:rStyle w:val="fontstyle21"/>
          <w:sz w:val="40"/>
          <w:szCs w:val="40"/>
        </w:rPr>
        <w:t>.</w:t>
      </w:r>
      <w:r>
        <w:rPr>
          <w:rFonts w:ascii="TimesNewRomanPSMT" w:hAnsi="TimesNewRomanPSMT"/>
          <w:color w:val="000000"/>
          <w:sz w:val="40"/>
          <w:szCs w:val="40"/>
        </w:rPr>
        <w:br/>
      </w:r>
      <w:r>
        <w:rPr>
          <w:rStyle w:val="fontstyle21"/>
          <w:sz w:val="38"/>
          <w:szCs w:val="38"/>
        </w:rPr>
        <w:t xml:space="preserve">В </w:t>
      </w:r>
      <w:r>
        <w:rPr>
          <w:rStyle w:val="fontstyle21"/>
          <w:sz w:val="36"/>
          <w:szCs w:val="36"/>
        </w:rPr>
        <w:t xml:space="preserve">этом </w:t>
      </w:r>
      <w:r>
        <w:rPr>
          <w:rStyle w:val="fontstyle21"/>
          <w:sz w:val="38"/>
          <w:szCs w:val="38"/>
        </w:rPr>
        <w:t xml:space="preserve">значении </w:t>
      </w:r>
      <w:r>
        <w:rPr>
          <w:rStyle w:val="fontstyle21"/>
          <w:sz w:val="36"/>
          <w:szCs w:val="36"/>
        </w:rPr>
        <w:t xml:space="preserve">правомерно его </w:t>
      </w:r>
      <w:r>
        <w:rPr>
          <w:rStyle w:val="fontstyle21"/>
          <w:sz w:val="38"/>
          <w:szCs w:val="38"/>
        </w:rPr>
        <w:t xml:space="preserve">использование </w:t>
      </w:r>
      <w:r>
        <w:rPr>
          <w:rStyle w:val="fontstyle21"/>
          <w:sz w:val="36"/>
          <w:szCs w:val="36"/>
        </w:rPr>
        <w:t xml:space="preserve">как </w:t>
      </w:r>
      <w:r>
        <w:rPr>
          <w:rStyle w:val="fontstyle21"/>
        </w:rPr>
        <w:t xml:space="preserve">для </w:t>
      </w:r>
      <w:r>
        <w:rPr>
          <w:rStyle w:val="fontstyle21"/>
          <w:sz w:val="36"/>
          <w:szCs w:val="36"/>
        </w:rPr>
        <w:t xml:space="preserve">определения генерального научного </w:t>
      </w:r>
      <w:proofErr w:type="spellStart"/>
      <w:r>
        <w:rPr>
          <w:rStyle w:val="fontstyle21"/>
          <w:sz w:val="36"/>
          <w:szCs w:val="36"/>
        </w:rPr>
        <w:t>направления</w:t>
      </w:r>
      <w:r>
        <w:rPr>
          <w:rStyle w:val="fontstyle21"/>
          <w:sz w:val="32"/>
          <w:szCs w:val="32"/>
        </w:rPr>
        <w:t>,</w:t>
      </w:r>
      <w:r>
        <w:rPr>
          <w:rStyle w:val="fontstyle21"/>
          <w:sz w:val="36"/>
          <w:szCs w:val="36"/>
        </w:rPr>
        <w:t>таких</w:t>
      </w:r>
      <w:proofErr w:type="spellEnd"/>
      <w:r>
        <w:rPr>
          <w:rStyle w:val="fontstyle21"/>
          <w:sz w:val="36"/>
          <w:szCs w:val="36"/>
        </w:rPr>
        <w:t xml:space="preserve"> как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например</w:t>
      </w:r>
      <w:r>
        <w:rPr>
          <w:rStyle w:val="fontstyle21"/>
        </w:rPr>
        <w:t xml:space="preserve">: </w:t>
      </w:r>
      <w:proofErr w:type="spellStart"/>
      <w:r>
        <w:rPr>
          <w:rStyle w:val="fontstyle21"/>
          <w:sz w:val="32"/>
          <w:szCs w:val="32"/>
        </w:rPr>
        <w:t>деятельностный</w:t>
      </w:r>
      <w:proofErr w:type="spellEnd"/>
      <w:r>
        <w:rPr>
          <w:rStyle w:val="fontstyle21"/>
        </w:rPr>
        <w:t>, антропологический, культурологический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 xml:space="preserve">др., </w:t>
      </w:r>
      <w:r>
        <w:rPr>
          <w:rStyle w:val="fontstyle21"/>
          <w:sz w:val="38"/>
          <w:szCs w:val="38"/>
        </w:rPr>
        <w:t xml:space="preserve">так и в </w:t>
      </w:r>
      <w:r>
        <w:rPr>
          <w:rStyle w:val="fontstyle21"/>
          <w:sz w:val="36"/>
          <w:szCs w:val="36"/>
        </w:rPr>
        <w:t xml:space="preserve">идентификации таких </w:t>
      </w:r>
      <w:r>
        <w:rPr>
          <w:rStyle w:val="fontstyle21"/>
        </w:rPr>
        <w:t xml:space="preserve">стратегий обучения </w:t>
      </w:r>
      <w:r>
        <w:rPr>
          <w:rStyle w:val="fontstyle21"/>
          <w:sz w:val="36"/>
          <w:szCs w:val="36"/>
        </w:rPr>
        <w:lastRenderedPageBreak/>
        <w:t xml:space="preserve">иностранным языкам как </w:t>
      </w:r>
      <w:r>
        <w:rPr>
          <w:rStyle w:val="fontstyle21"/>
        </w:rPr>
        <w:t>«коммуникативно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</w:rPr>
        <w:t>ориентированный», «</w:t>
      </w:r>
      <w:r>
        <w:rPr>
          <w:rStyle w:val="fontstyle21"/>
          <w:sz w:val="38"/>
          <w:szCs w:val="38"/>
        </w:rPr>
        <w:t>ин</w:t>
      </w:r>
      <w:r>
        <w:rPr>
          <w:rStyle w:val="fontstyle21"/>
        </w:rPr>
        <w:t>дуктивно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6"/>
          <w:szCs w:val="36"/>
        </w:rPr>
        <w:t>сознательный</w:t>
      </w:r>
      <w:r>
        <w:rPr>
          <w:rStyle w:val="fontstyle21"/>
        </w:rPr>
        <w:t xml:space="preserve">», «интегративный»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>другие подходы.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Следовательно, </w:t>
      </w:r>
      <w:r>
        <w:rPr>
          <w:rStyle w:val="fontstyle21"/>
          <w:sz w:val="36"/>
          <w:szCs w:val="36"/>
        </w:rPr>
        <w:t xml:space="preserve">понятие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 xml:space="preserve">подход» </w:t>
      </w:r>
      <w:r>
        <w:rPr>
          <w:rStyle w:val="fontstyle21"/>
        </w:rPr>
        <w:t>не соответствует требо</w:t>
      </w:r>
      <w:r>
        <w:rPr>
          <w:rStyle w:val="fontstyle21"/>
          <w:sz w:val="36"/>
          <w:szCs w:val="36"/>
        </w:rPr>
        <w:t>ваниям отражения определенной методологии как системы</w:t>
      </w:r>
      <w:r>
        <w:rPr>
          <w:rStyle w:val="fontstyle21"/>
        </w:rPr>
        <w:t xml:space="preserve">, </w:t>
      </w:r>
      <w:r>
        <w:rPr>
          <w:rStyle w:val="fontstyle21"/>
          <w:sz w:val="36"/>
          <w:szCs w:val="36"/>
        </w:rPr>
        <w:t>так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как </w:t>
      </w:r>
      <w:r>
        <w:rPr>
          <w:rStyle w:val="fontstyle21"/>
          <w:sz w:val="36"/>
          <w:szCs w:val="36"/>
        </w:rPr>
        <w:t xml:space="preserve">в содержании понятия </w:t>
      </w:r>
      <w:r>
        <w:rPr>
          <w:rStyle w:val="fontstyle21"/>
        </w:rPr>
        <w:t>«</w:t>
      </w:r>
      <w:r>
        <w:rPr>
          <w:rStyle w:val="fontstyle21"/>
          <w:sz w:val="36"/>
          <w:szCs w:val="36"/>
        </w:rPr>
        <w:t>подход</w:t>
      </w:r>
      <w:r>
        <w:rPr>
          <w:rStyle w:val="fontstyle21"/>
        </w:rPr>
        <w:t xml:space="preserve">» </w:t>
      </w:r>
      <w:r>
        <w:rPr>
          <w:rStyle w:val="fontstyle21"/>
          <w:sz w:val="38"/>
          <w:szCs w:val="38"/>
        </w:rPr>
        <w:t xml:space="preserve">не </w:t>
      </w:r>
      <w:r>
        <w:rPr>
          <w:rStyle w:val="fontstyle21"/>
        </w:rPr>
        <w:t xml:space="preserve">находят </w:t>
      </w:r>
      <w:r>
        <w:rPr>
          <w:rStyle w:val="fontstyle21"/>
          <w:sz w:val="38"/>
          <w:szCs w:val="38"/>
        </w:rPr>
        <w:t xml:space="preserve">полного </w:t>
      </w:r>
      <w:r>
        <w:rPr>
          <w:rStyle w:val="fontstyle21"/>
          <w:sz w:val="36"/>
          <w:szCs w:val="36"/>
        </w:rPr>
        <w:t>отраже</w:t>
      </w:r>
      <w:r>
        <w:rPr>
          <w:rStyle w:val="fontstyle21"/>
          <w:sz w:val="38"/>
          <w:szCs w:val="38"/>
        </w:rPr>
        <w:t xml:space="preserve">ния </w:t>
      </w:r>
      <w:r>
        <w:rPr>
          <w:rStyle w:val="fontstyle21"/>
          <w:sz w:val="36"/>
          <w:szCs w:val="36"/>
        </w:rPr>
        <w:t xml:space="preserve">вышеотмеченные методологические </w:t>
      </w:r>
      <w:r>
        <w:rPr>
          <w:rStyle w:val="fontstyle21"/>
          <w:sz w:val="38"/>
          <w:szCs w:val="38"/>
        </w:rPr>
        <w:t>характеристики как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01"/>
          <w:sz w:val="36"/>
          <w:szCs w:val="36"/>
        </w:rPr>
        <w:t xml:space="preserve">1) системность </w:t>
      </w:r>
      <w:r>
        <w:rPr>
          <w:rStyle w:val="fontstyle21"/>
          <w:sz w:val="36"/>
          <w:szCs w:val="36"/>
        </w:rPr>
        <w:t xml:space="preserve">в </w:t>
      </w:r>
      <w:r>
        <w:rPr>
          <w:rStyle w:val="fontstyle21"/>
        </w:rPr>
        <w:t xml:space="preserve">исследовательском </w:t>
      </w:r>
      <w:r>
        <w:rPr>
          <w:rStyle w:val="fontstyle21"/>
          <w:sz w:val="36"/>
          <w:szCs w:val="36"/>
        </w:rPr>
        <w:t xml:space="preserve">аппарате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6"/>
          <w:szCs w:val="36"/>
        </w:rPr>
        <w:t>научном обосновании результатов</w:t>
      </w:r>
      <w:r>
        <w:rPr>
          <w:rStyle w:val="fontstyle21"/>
        </w:rPr>
        <w:t>;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01"/>
          <w:sz w:val="18"/>
          <w:szCs w:val="18"/>
        </w:rPr>
        <w:t xml:space="preserve">1 </w:t>
      </w:r>
      <w:r>
        <w:rPr>
          <w:rStyle w:val="fontstyle01"/>
          <w:sz w:val="28"/>
          <w:szCs w:val="28"/>
        </w:rPr>
        <w:t xml:space="preserve">Методика </w:t>
      </w:r>
      <w:r>
        <w:rPr>
          <w:rStyle w:val="fontstyle01"/>
          <w:sz w:val="30"/>
          <w:szCs w:val="30"/>
        </w:rPr>
        <w:t xml:space="preserve">обучения иностранным языкам </w:t>
      </w:r>
      <w:r>
        <w:rPr>
          <w:rStyle w:val="fontstyle01"/>
          <w:sz w:val="32"/>
          <w:szCs w:val="32"/>
        </w:rPr>
        <w:t xml:space="preserve">в </w:t>
      </w:r>
      <w:r>
        <w:rPr>
          <w:rStyle w:val="fontstyle01"/>
          <w:sz w:val="30"/>
          <w:szCs w:val="30"/>
        </w:rPr>
        <w:t xml:space="preserve">средней школе: Учебник </w:t>
      </w:r>
      <w:r>
        <w:rPr>
          <w:rStyle w:val="fontstyle01"/>
          <w:sz w:val="32"/>
          <w:szCs w:val="32"/>
        </w:rPr>
        <w:t xml:space="preserve">- </w:t>
      </w:r>
      <w:r>
        <w:rPr>
          <w:rStyle w:val="fontstyle01"/>
          <w:sz w:val="30"/>
          <w:szCs w:val="30"/>
        </w:rPr>
        <w:t>М: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  <w:sz w:val="30"/>
          <w:szCs w:val="30"/>
        </w:rPr>
        <w:t>Высшая школа</w:t>
      </w:r>
      <w:r>
        <w:rPr>
          <w:rStyle w:val="fontstyle01"/>
          <w:sz w:val="16"/>
          <w:szCs w:val="16"/>
        </w:rPr>
        <w:t xml:space="preserve">, </w:t>
      </w:r>
      <w:r>
        <w:rPr>
          <w:rStyle w:val="fontstyle01"/>
          <w:sz w:val="30"/>
          <w:szCs w:val="30"/>
        </w:rPr>
        <w:t>1982</w:t>
      </w:r>
      <w:r>
        <w:rPr>
          <w:rStyle w:val="fontstyle01"/>
          <w:sz w:val="24"/>
          <w:szCs w:val="24"/>
        </w:rPr>
        <w:t xml:space="preserve">, </w:t>
      </w:r>
      <w:r>
        <w:rPr>
          <w:rStyle w:val="fontstyle01"/>
          <w:sz w:val="30"/>
          <w:szCs w:val="30"/>
        </w:rPr>
        <w:t>273 с</w:t>
      </w:r>
      <w:r>
        <w:rPr>
          <w:rStyle w:val="fontstyle01"/>
        </w:rPr>
        <w:t>.</w:t>
      </w:r>
      <w:r>
        <w:rPr>
          <w:rStyle w:val="fontstyle01"/>
          <w:sz w:val="32"/>
          <w:szCs w:val="32"/>
        </w:rPr>
        <w:t xml:space="preserve">: </w:t>
      </w:r>
      <w:r>
        <w:rPr>
          <w:rStyle w:val="fontstyle01"/>
          <w:sz w:val="28"/>
          <w:szCs w:val="28"/>
        </w:rPr>
        <w:t xml:space="preserve">Обучение </w:t>
      </w:r>
      <w:r>
        <w:rPr>
          <w:rStyle w:val="fontstyle01"/>
          <w:sz w:val="32"/>
          <w:szCs w:val="32"/>
        </w:rPr>
        <w:t xml:space="preserve">иностранному </w:t>
      </w:r>
      <w:r>
        <w:rPr>
          <w:rStyle w:val="fontstyle01"/>
          <w:sz w:val="30"/>
          <w:szCs w:val="30"/>
        </w:rPr>
        <w:t xml:space="preserve">языку </w:t>
      </w:r>
      <w:r>
        <w:rPr>
          <w:rStyle w:val="fontstyle01"/>
          <w:sz w:val="32"/>
          <w:szCs w:val="32"/>
        </w:rPr>
        <w:t xml:space="preserve">как </w:t>
      </w:r>
      <w:r>
        <w:rPr>
          <w:rStyle w:val="fontstyle01"/>
          <w:sz w:val="28"/>
          <w:szCs w:val="28"/>
        </w:rPr>
        <w:t>специаль</w:t>
      </w:r>
      <w:r>
        <w:rPr>
          <w:rStyle w:val="fontstyle01"/>
          <w:sz w:val="30"/>
          <w:szCs w:val="30"/>
        </w:rPr>
        <w:t xml:space="preserve">ности: Учебник </w:t>
      </w:r>
      <w:r>
        <w:rPr>
          <w:rStyle w:val="fontstyle01"/>
          <w:sz w:val="28"/>
          <w:szCs w:val="28"/>
        </w:rPr>
        <w:t xml:space="preserve">/ </w:t>
      </w:r>
      <w:r>
        <w:rPr>
          <w:rStyle w:val="fontstyle01"/>
          <w:sz w:val="30"/>
          <w:szCs w:val="30"/>
        </w:rPr>
        <w:t xml:space="preserve">Бородулина М </w:t>
      </w:r>
      <w:r>
        <w:rPr>
          <w:rStyle w:val="fontstyle01"/>
          <w:sz w:val="16"/>
          <w:szCs w:val="16"/>
        </w:rPr>
        <w:t>.</w:t>
      </w:r>
      <w:r>
        <w:rPr>
          <w:rStyle w:val="fontstyle01"/>
          <w:sz w:val="30"/>
          <w:szCs w:val="30"/>
        </w:rPr>
        <w:t>К</w:t>
      </w:r>
      <w:r>
        <w:rPr>
          <w:rStyle w:val="fontstyle01"/>
          <w:sz w:val="18"/>
          <w:szCs w:val="18"/>
        </w:rPr>
        <w:t>.</w:t>
      </w:r>
      <w:r>
        <w:rPr>
          <w:rStyle w:val="fontstyle01"/>
          <w:sz w:val="20"/>
          <w:szCs w:val="20"/>
        </w:rPr>
        <w:t xml:space="preserve">, </w:t>
      </w:r>
      <w:proofErr w:type="spellStart"/>
      <w:r>
        <w:rPr>
          <w:rStyle w:val="fontstyle01"/>
          <w:sz w:val="28"/>
          <w:szCs w:val="28"/>
        </w:rPr>
        <w:t>Карлин</w:t>
      </w:r>
      <w:proofErr w:type="spellEnd"/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30"/>
          <w:szCs w:val="30"/>
        </w:rPr>
        <w:t>АЛ</w:t>
      </w:r>
      <w:r>
        <w:rPr>
          <w:rStyle w:val="fontstyle01"/>
        </w:rPr>
        <w:t xml:space="preserve">. и </w:t>
      </w:r>
      <w:r>
        <w:rPr>
          <w:rStyle w:val="fontstyle01"/>
          <w:sz w:val="30"/>
          <w:szCs w:val="30"/>
        </w:rPr>
        <w:t>др</w:t>
      </w:r>
      <w:r>
        <w:rPr>
          <w:rStyle w:val="fontstyle01"/>
          <w:sz w:val="18"/>
          <w:szCs w:val="18"/>
        </w:rPr>
        <w:t xml:space="preserve">. </w:t>
      </w:r>
      <w:r>
        <w:rPr>
          <w:rStyle w:val="fontstyle01"/>
          <w:sz w:val="32"/>
          <w:szCs w:val="32"/>
        </w:rPr>
        <w:t>/ М</w:t>
      </w:r>
      <w:r>
        <w:rPr>
          <w:rStyle w:val="fontstyle01"/>
          <w:sz w:val="30"/>
          <w:szCs w:val="30"/>
        </w:rPr>
        <w:t xml:space="preserve">: Высшая </w:t>
      </w:r>
      <w:r>
        <w:rPr>
          <w:rStyle w:val="fontstyle01"/>
          <w:sz w:val="28"/>
          <w:szCs w:val="28"/>
        </w:rPr>
        <w:t>школа</w:t>
      </w:r>
      <w:r>
        <w:rPr>
          <w:rStyle w:val="fontstyle01"/>
        </w:rPr>
        <w:t>,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30"/>
          <w:szCs w:val="30"/>
        </w:rPr>
        <w:t>1970</w:t>
      </w:r>
      <w:r>
        <w:rPr>
          <w:rStyle w:val="fontstyle01"/>
        </w:rPr>
        <w:t xml:space="preserve">, </w:t>
      </w:r>
      <w:r>
        <w:rPr>
          <w:rStyle w:val="fontstyle01"/>
          <w:sz w:val="30"/>
          <w:szCs w:val="30"/>
        </w:rPr>
        <w:t>с</w:t>
      </w:r>
      <w:r>
        <w:rPr>
          <w:rStyle w:val="fontstyle01"/>
          <w:sz w:val="18"/>
          <w:szCs w:val="18"/>
        </w:rPr>
        <w:t>.</w:t>
      </w:r>
      <w:r>
        <w:rPr>
          <w:rStyle w:val="fontstyle01"/>
          <w:sz w:val="30"/>
          <w:szCs w:val="30"/>
        </w:rPr>
        <w:t>264</w:t>
      </w:r>
      <w:r>
        <w:rPr>
          <w:rStyle w:val="fontstyle01"/>
          <w:sz w:val="26"/>
          <w:szCs w:val="26"/>
        </w:rPr>
        <w:t xml:space="preserve">; </w:t>
      </w:r>
      <w:r>
        <w:rPr>
          <w:rStyle w:val="fontstyle01"/>
          <w:sz w:val="32"/>
          <w:szCs w:val="32"/>
        </w:rPr>
        <w:t xml:space="preserve">Бим </w:t>
      </w:r>
      <w:r>
        <w:rPr>
          <w:rStyle w:val="fontstyle01"/>
          <w:sz w:val="30"/>
          <w:szCs w:val="30"/>
        </w:rPr>
        <w:t>И</w:t>
      </w:r>
      <w:r>
        <w:rPr>
          <w:rStyle w:val="fontstyle01"/>
          <w:sz w:val="18"/>
          <w:szCs w:val="18"/>
        </w:rPr>
        <w:t>.</w:t>
      </w:r>
      <w:r>
        <w:rPr>
          <w:rStyle w:val="fontstyle01"/>
          <w:sz w:val="30"/>
          <w:szCs w:val="30"/>
        </w:rPr>
        <w:t>Л</w:t>
      </w:r>
      <w:r>
        <w:rPr>
          <w:rStyle w:val="fontstyle01"/>
          <w:sz w:val="18"/>
          <w:szCs w:val="18"/>
        </w:rPr>
        <w:t xml:space="preserve">. </w:t>
      </w:r>
      <w:r>
        <w:rPr>
          <w:rStyle w:val="fontstyle01"/>
          <w:sz w:val="28"/>
          <w:szCs w:val="28"/>
        </w:rPr>
        <w:t xml:space="preserve">Методика </w:t>
      </w:r>
      <w:r>
        <w:rPr>
          <w:rStyle w:val="fontstyle01"/>
          <w:sz w:val="30"/>
          <w:szCs w:val="30"/>
        </w:rPr>
        <w:t xml:space="preserve">обучения </w:t>
      </w:r>
      <w:r>
        <w:rPr>
          <w:rStyle w:val="fontstyle01"/>
          <w:sz w:val="32"/>
          <w:szCs w:val="32"/>
        </w:rPr>
        <w:t xml:space="preserve">иностранным языкам как </w:t>
      </w:r>
      <w:r>
        <w:rPr>
          <w:rStyle w:val="fontstyle01"/>
          <w:sz w:val="30"/>
          <w:szCs w:val="30"/>
        </w:rPr>
        <w:t xml:space="preserve">наука </w:t>
      </w:r>
      <w:r>
        <w:rPr>
          <w:rStyle w:val="fontstyle01"/>
          <w:sz w:val="32"/>
          <w:szCs w:val="32"/>
        </w:rPr>
        <w:t>и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01"/>
          <w:sz w:val="30"/>
          <w:szCs w:val="30"/>
        </w:rPr>
        <w:t>проблемы школьного учебника</w:t>
      </w:r>
      <w:r>
        <w:rPr>
          <w:rStyle w:val="fontstyle01"/>
          <w:sz w:val="18"/>
          <w:szCs w:val="18"/>
        </w:rPr>
        <w:t xml:space="preserve">. </w:t>
      </w:r>
      <w:r>
        <w:rPr>
          <w:rStyle w:val="fontstyle01"/>
          <w:sz w:val="14"/>
          <w:szCs w:val="14"/>
        </w:rPr>
        <w:t xml:space="preserve">- </w:t>
      </w:r>
      <w:r>
        <w:rPr>
          <w:rStyle w:val="fontstyle01"/>
          <w:sz w:val="30"/>
          <w:szCs w:val="30"/>
        </w:rPr>
        <w:t>М</w:t>
      </w:r>
      <w:r>
        <w:rPr>
          <w:rStyle w:val="fontstyle01"/>
        </w:rPr>
        <w:t>.</w:t>
      </w:r>
      <w:r>
        <w:rPr>
          <w:rStyle w:val="fontstyle01"/>
          <w:sz w:val="16"/>
          <w:szCs w:val="16"/>
        </w:rPr>
        <w:t xml:space="preserve">, </w:t>
      </w:r>
      <w:r>
        <w:rPr>
          <w:rStyle w:val="fontstyle01"/>
          <w:sz w:val="30"/>
          <w:szCs w:val="30"/>
        </w:rPr>
        <w:t>1977</w:t>
      </w:r>
      <w:r>
        <w:rPr>
          <w:rStyle w:val="fontstyle01"/>
          <w:sz w:val="32"/>
          <w:szCs w:val="32"/>
        </w:rPr>
        <w:t xml:space="preserve">: </w:t>
      </w:r>
      <w:proofErr w:type="spellStart"/>
      <w:r>
        <w:rPr>
          <w:rStyle w:val="fontstyle01"/>
          <w:sz w:val="32"/>
          <w:szCs w:val="32"/>
        </w:rPr>
        <w:t>РП</w:t>
      </w:r>
      <w:r>
        <w:rPr>
          <w:rStyle w:val="fontstyle01"/>
        </w:rPr>
        <w:t>.</w:t>
      </w:r>
      <w:r>
        <w:rPr>
          <w:rStyle w:val="fontstyle01"/>
          <w:sz w:val="30"/>
          <w:szCs w:val="30"/>
        </w:rPr>
        <w:t>Мильруд</w:t>
      </w:r>
      <w:proofErr w:type="spellEnd"/>
      <w:r>
        <w:rPr>
          <w:rStyle w:val="fontstyle01"/>
        </w:rPr>
        <w:t xml:space="preserve">, </w:t>
      </w:r>
      <w:proofErr w:type="gramStart"/>
      <w:r>
        <w:rPr>
          <w:rStyle w:val="fontstyle01"/>
          <w:sz w:val="30"/>
          <w:szCs w:val="30"/>
        </w:rPr>
        <w:t xml:space="preserve">И </w:t>
      </w:r>
      <w:r>
        <w:rPr>
          <w:rStyle w:val="fontstyle01"/>
        </w:rPr>
        <w:t>.</w:t>
      </w:r>
      <w:proofErr w:type="spellStart"/>
      <w:proofErr w:type="gramEnd"/>
      <w:r>
        <w:rPr>
          <w:rStyle w:val="fontstyle01"/>
          <w:sz w:val="30"/>
          <w:szCs w:val="30"/>
        </w:rPr>
        <w:t>Р</w:t>
      </w:r>
      <w:r>
        <w:rPr>
          <w:rStyle w:val="fontstyle01"/>
          <w:sz w:val="18"/>
          <w:szCs w:val="18"/>
        </w:rPr>
        <w:t>.</w:t>
      </w:r>
      <w:r>
        <w:rPr>
          <w:rStyle w:val="fontstyle01"/>
          <w:sz w:val="30"/>
          <w:szCs w:val="30"/>
        </w:rPr>
        <w:t>Максимова</w:t>
      </w:r>
      <w:proofErr w:type="spellEnd"/>
      <w:r>
        <w:rPr>
          <w:rStyle w:val="fontstyle01"/>
          <w:sz w:val="18"/>
          <w:szCs w:val="18"/>
        </w:rPr>
        <w:t>.</w:t>
      </w:r>
      <w:r>
        <w:rPr>
          <w:rFonts w:ascii="TimesNewRomanPS-BoldMT" w:hAnsi="TimesNewRomanPS-BoldMT"/>
          <w:b/>
          <w:bCs/>
          <w:color w:val="000000"/>
          <w:sz w:val="18"/>
          <w:szCs w:val="18"/>
        </w:rPr>
        <w:br/>
      </w:r>
      <w:r>
        <w:rPr>
          <w:rStyle w:val="fontstyle01"/>
          <w:sz w:val="32"/>
          <w:szCs w:val="32"/>
        </w:rPr>
        <w:t xml:space="preserve">Современные </w:t>
      </w:r>
      <w:r>
        <w:rPr>
          <w:rStyle w:val="fontstyle01"/>
          <w:sz w:val="30"/>
          <w:szCs w:val="30"/>
        </w:rPr>
        <w:t xml:space="preserve">концептуальные </w:t>
      </w:r>
      <w:r>
        <w:rPr>
          <w:rStyle w:val="fontstyle01"/>
          <w:sz w:val="32"/>
          <w:szCs w:val="32"/>
        </w:rPr>
        <w:t xml:space="preserve">принципы коммуникативного </w:t>
      </w:r>
      <w:r>
        <w:rPr>
          <w:rStyle w:val="fontstyle01"/>
          <w:sz w:val="30"/>
          <w:szCs w:val="30"/>
        </w:rPr>
        <w:t>обучения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  <w:sz w:val="32"/>
          <w:szCs w:val="32"/>
        </w:rPr>
        <w:t xml:space="preserve">иностранным </w:t>
      </w:r>
      <w:r>
        <w:rPr>
          <w:rStyle w:val="fontstyle01"/>
          <w:sz w:val="30"/>
          <w:szCs w:val="30"/>
        </w:rPr>
        <w:t>языкам</w:t>
      </w:r>
      <w:r>
        <w:rPr>
          <w:rStyle w:val="fontstyle01"/>
        </w:rPr>
        <w:t xml:space="preserve">. </w:t>
      </w:r>
      <w:r>
        <w:rPr>
          <w:rStyle w:val="fontstyle01"/>
          <w:sz w:val="30"/>
          <w:szCs w:val="30"/>
        </w:rPr>
        <w:t xml:space="preserve">Иностранные </w:t>
      </w:r>
      <w:r>
        <w:rPr>
          <w:rStyle w:val="fontstyle01"/>
          <w:sz w:val="32"/>
          <w:szCs w:val="32"/>
        </w:rPr>
        <w:t xml:space="preserve">языки </w:t>
      </w:r>
      <w:r>
        <w:rPr>
          <w:rStyle w:val="fontstyle01"/>
          <w:sz w:val="30"/>
          <w:szCs w:val="30"/>
        </w:rPr>
        <w:t>в школе</w:t>
      </w:r>
      <w:r>
        <w:rPr>
          <w:rStyle w:val="fontstyle01"/>
        </w:rPr>
        <w:t xml:space="preserve">. </w:t>
      </w:r>
      <w:r>
        <w:rPr>
          <w:rStyle w:val="fontstyle01"/>
          <w:sz w:val="30"/>
          <w:szCs w:val="30"/>
        </w:rPr>
        <w:t>4</w:t>
      </w:r>
      <w:r>
        <w:rPr>
          <w:rStyle w:val="fontstyle01"/>
          <w:sz w:val="16"/>
          <w:szCs w:val="16"/>
        </w:rPr>
        <w:t xml:space="preserve">, </w:t>
      </w:r>
      <w:r>
        <w:rPr>
          <w:rStyle w:val="fontstyle01"/>
          <w:sz w:val="30"/>
          <w:szCs w:val="30"/>
        </w:rPr>
        <w:t>5.2000</w:t>
      </w:r>
      <w:r>
        <w:rPr>
          <w:rStyle w:val="fontstyle01"/>
          <w:sz w:val="32"/>
          <w:szCs w:val="32"/>
        </w:rPr>
        <w:t xml:space="preserve">: </w:t>
      </w:r>
      <w:r>
        <w:rPr>
          <w:rStyle w:val="fontstyle01"/>
          <w:sz w:val="30"/>
          <w:szCs w:val="30"/>
        </w:rPr>
        <w:t>И</w:t>
      </w:r>
      <w:r>
        <w:rPr>
          <w:rStyle w:val="fontstyle01"/>
        </w:rPr>
        <w:t>.</w:t>
      </w:r>
      <w:r>
        <w:rPr>
          <w:rStyle w:val="fontstyle01"/>
          <w:sz w:val="30"/>
          <w:szCs w:val="30"/>
        </w:rPr>
        <w:t>Л</w:t>
      </w:r>
      <w:r>
        <w:rPr>
          <w:rStyle w:val="fontstyle01"/>
          <w:sz w:val="24"/>
          <w:szCs w:val="24"/>
        </w:rPr>
        <w:t xml:space="preserve">. </w:t>
      </w:r>
      <w:r>
        <w:rPr>
          <w:rStyle w:val="fontstyle01"/>
          <w:sz w:val="32"/>
          <w:szCs w:val="32"/>
        </w:rPr>
        <w:t>Бим</w:t>
      </w:r>
      <w:r>
        <w:rPr>
          <w:rStyle w:val="fontstyle01"/>
        </w:rPr>
        <w:t>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32"/>
          <w:szCs w:val="32"/>
        </w:rPr>
        <w:t>Личностно-</w:t>
      </w:r>
      <w:r>
        <w:rPr>
          <w:rStyle w:val="fontstyle01"/>
          <w:sz w:val="28"/>
          <w:szCs w:val="28"/>
        </w:rPr>
        <w:t xml:space="preserve">ориентированный подход </w:t>
      </w:r>
      <w:r>
        <w:rPr>
          <w:rStyle w:val="fontstyle01"/>
          <w:sz w:val="32"/>
          <w:szCs w:val="32"/>
        </w:rPr>
        <w:t xml:space="preserve">- </w:t>
      </w:r>
      <w:r>
        <w:rPr>
          <w:rStyle w:val="fontstyle01"/>
          <w:sz w:val="30"/>
          <w:szCs w:val="30"/>
        </w:rPr>
        <w:t>основная стратегия обновления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  <w:sz w:val="32"/>
          <w:szCs w:val="32"/>
        </w:rPr>
        <w:t xml:space="preserve">школы </w:t>
      </w:r>
      <w:r>
        <w:rPr>
          <w:rStyle w:val="fontstyle01"/>
          <w:sz w:val="28"/>
          <w:szCs w:val="28"/>
        </w:rPr>
        <w:t xml:space="preserve">// </w:t>
      </w:r>
      <w:r>
        <w:rPr>
          <w:rStyle w:val="fontstyle01"/>
          <w:sz w:val="30"/>
          <w:szCs w:val="30"/>
        </w:rPr>
        <w:t xml:space="preserve">Иностранные языки в </w:t>
      </w:r>
      <w:r>
        <w:rPr>
          <w:rStyle w:val="fontstyle01"/>
          <w:sz w:val="32"/>
          <w:szCs w:val="32"/>
        </w:rPr>
        <w:t>школе</w:t>
      </w:r>
      <w:r>
        <w:rPr>
          <w:rStyle w:val="fontstyle01"/>
        </w:rPr>
        <w:t xml:space="preserve">. </w:t>
      </w:r>
      <w:r>
        <w:rPr>
          <w:rStyle w:val="fontstyle01"/>
          <w:sz w:val="30"/>
          <w:szCs w:val="30"/>
        </w:rPr>
        <w:t>2</w:t>
      </w:r>
      <w:r>
        <w:rPr>
          <w:rStyle w:val="fontstyle01"/>
        </w:rPr>
        <w:t xml:space="preserve">, </w:t>
      </w:r>
      <w:r>
        <w:rPr>
          <w:rStyle w:val="fontstyle01"/>
          <w:sz w:val="30"/>
          <w:szCs w:val="30"/>
        </w:rPr>
        <w:t>2002</w:t>
      </w:r>
      <w:r>
        <w:rPr>
          <w:rStyle w:val="fontstyle01"/>
          <w:sz w:val="16"/>
          <w:szCs w:val="16"/>
        </w:rPr>
        <w:t xml:space="preserve">, </w:t>
      </w:r>
      <w:r>
        <w:rPr>
          <w:rStyle w:val="fontstyle01"/>
          <w:sz w:val="30"/>
          <w:szCs w:val="30"/>
        </w:rPr>
        <w:t>с</w:t>
      </w:r>
      <w:r>
        <w:rPr>
          <w:rStyle w:val="fontstyle01"/>
        </w:rPr>
        <w:t xml:space="preserve">. </w:t>
      </w:r>
      <w:r>
        <w:rPr>
          <w:rStyle w:val="fontstyle01"/>
          <w:sz w:val="28"/>
          <w:szCs w:val="28"/>
        </w:rPr>
        <w:t>11</w:t>
      </w:r>
      <w:r>
        <w:rPr>
          <w:rStyle w:val="fontstyle01"/>
          <w:sz w:val="32"/>
          <w:szCs w:val="32"/>
        </w:rPr>
        <w:t>-</w:t>
      </w:r>
      <w:r>
        <w:rPr>
          <w:rStyle w:val="fontstyle01"/>
          <w:sz w:val="30"/>
          <w:szCs w:val="30"/>
        </w:rPr>
        <w:t>23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31"/>
        </w:rPr>
        <w:t>4</w:t>
      </w:r>
      <w:bookmarkStart w:id="0" w:name="_GoBack"/>
      <w:bookmarkEnd w:id="0"/>
    </w:p>
    <w:sectPr w:rsidR="00F1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8F"/>
    <w:rsid w:val="00C0388C"/>
    <w:rsid w:val="00EB638F"/>
    <w:rsid w:val="00F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CB37-84E9-417D-AAE3-B43B8031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0388C"/>
    <w:rPr>
      <w:rFonts w:ascii="TimesNewRomanPS-BoldMT" w:hAnsi="TimesNewRomanPS-BoldMT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C0388C"/>
    <w:rPr>
      <w:rFonts w:ascii="TimesNewRomanPSMT" w:hAnsi="TimesNewRomanPSMT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a0"/>
    <w:rsid w:val="00C0388C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C0388C"/>
    <w:rPr>
      <w:rFonts w:ascii="TimesNewRomanPS-ItalicMT" w:hAnsi="TimesNewRomanPS-ItalicMT" w:hint="default"/>
      <w:b w:val="0"/>
      <w:bCs w:val="0"/>
      <w:i/>
      <w:iCs/>
      <w:color w:val="000000"/>
      <w:sz w:val="34"/>
      <w:szCs w:val="34"/>
    </w:rPr>
  </w:style>
  <w:style w:type="character" w:customStyle="1" w:styleId="fontstyle51">
    <w:name w:val="fontstyle51"/>
    <w:basedOn w:val="a0"/>
    <w:rsid w:val="00C0388C"/>
    <w:rPr>
      <w:rFonts w:ascii="Bold" w:hAnsi="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2021-09-26T18:19:00Z</dcterms:created>
  <dcterms:modified xsi:type="dcterms:W3CDTF">2021-09-26T18:19:00Z</dcterms:modified>
</cp:coreProperties>
</file>